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5B1" w:rsidRPr="00B035B1" w:rsidRDefault="00797097" w:rsidP="00B035B1">
      <w:pPr>
        <w:ind w:left="-180"/>
        <w:rPr>
          <w:rFonts w:ascii="Times New Roman" w:hAnsi="Times New Roman" w:cs="Times New Roman"/>
          <w:sz w:val="24"/>
          <w:szCs w:val="24"/>
        </w:rPr>
      </w:pPr>
      <w:r>
        <w:rPr>
          <w:rFonts w:ascii="Times New Roman" w:hAnsi="Times New Roman" w:cs="Times New Roman"/>
          <w:b/>
          <w:sz w:val="24"/>
          <w:szCs w:val="24"/>
        </w:rPr>
        <w:t xml:space="preserve"> </w:t>
      </w:r>
    </w:p>
    <w:p w:rsidR="00B035B1" w:rsidRDefault="00B035B1" w:rsidP="00A03478">
      <w:pPr>
        <w:spacing w:after="0" w:line="240" w:lineRule="auto"/>
        <w:rPr>
          <w:rFonts w:ascii="Times New Roman" w:hAnsi="Times New Roman" w:cs="Times New Roman"/>
          <w:sz w:val="24"/>
          <w:szCs w:val="24"/>
        </w:rPr>
      </w:pPr>
    </w:p>
    <w:p w:rsidR="00B035B1" w:rsidRDefault="00B035B1" w:rsidP="00A03478">
      <w:pPr>
        <w:spacing w:after="0" w:line="240" w:lineRule="auto"/>
        <w:rPr>
          <w:rFonts w:ascii="Times New Roman" w:hAnsi="Times New Roman" w:cs="Times New Roman"/>
          <w:sz w:val="24"/>
          <w:szCs w:val="24"/>
        </w:rPr>
      </w:pPr>
    </w:p>
    <w:p w:rsidR="00B035B1" w:rsidRDefault="00B035B1" w:rsidP="00A03478">
      <w:pPr>
        <w:spacing w:after="0" w:line="240" w:lineRule="auto"/>
        <w:rPr>
          <w:rFonts w:ascii="Times New Roman" w:hAnsi="Times New Roman" w:cs="Times New Roman"/>
          <w:sz w:val="24"/>
          <w:szCs w:val="24"/>
        </w:rPr>
      </w:pPr>
    </w:p>
    <w:p w:rsidR="00B035B1" w:rsidRDefault="00797097" w:rsidP="00797097">
      <w:pPr>
        <w:spacing w:after="0" w:line="240" w:lineRule="auto"/>
        <w:ind w:left="-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08197" cy="8639175"/>
            <wp:effectExtent l="19050" t="0" r="6853" b="0"/>
            <wp:docPr id="5" name="Рисунок 5" descr="C:\Users\maxik\Pictures\2021-02-07-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k\Pictures\2021-02-07-0001.tif"/>
                    <pic:cNvPicPr>
                      <a:picLocks noChangeAspect="1" noChangeArrowheads="1"/>
                    </pic:cNvPicPr>
                  </pic:nvPicPr>
                  <pic:blipFill>
                    <a:blip r:embed="rId5" cstate="print"/>
                    <a:srcRect/>
                    <a:stretch>
                      <a:fillRect/>
                    </a:stretch>
                  </pic:blipFill>
                  <pic:spPr bwMode="auto">
                    <a:xfrm>
                      <a:off x="0" y="0"/>
                      <a:ext cx="6108805" cy="8640035"/>
                    </a:xfrm>
                    <a:prstGeom prst="rect">
                      <a:avLst/>
                    </a:prstGeom>
                    <a:noFill/>
                    <a:ln w="9525">
                      <a:noFill/>
                      <a:miter lim="800000"/>
                      <a:headEnd/>
                      <a:tailEnd/>
                    </a:ln>
                  </pic:spPr>
                </pic:pic>
              </a:graphicData>
            </a:graphic>
          </wp:inline>
        </w:drawing>
      </w:r>
    </w:p>
    <w:p w:rsidR="00B035B1" w:rsidRDefault="00B035B1" w:rsidP="00A03478">
      <w:pPr>
        <w:spacing w:after="0" w:line="240" w:lineRule="auto"/>
        <w:rPr>
          <w:rFonts w:ascii="Times New Roman" w:hAnsi="Times New Roman" w:cs="Times New Roman"/>
          <w:sz w:val="24"/>
          <w:szCs w:val="24"/>
        </w:rPr>
      </w:pPr>
    </w:p>
    <w:p w:rsidR="00B035B1" w:rsidRDefault="00B035B1" w:rsidP="00A03478">
      <w:pPr>
        <w:spacing w:after="0" w:line="240" w:lineRule="auto"/>
        <w:rPr>
          <w:rFonts w:ascii="Times New Roman" w:hAnsi="Times New Roman" w:cs="Times New Roman"/>
          <w:sz w:val="24"/>
          <w:szCs w:val="24"/>
        </w:rPr>
      </w:pPr>
    </w:p>
    <w:p w:rsidR="00B035B1" w:rsidRDefault="00B035B1" w:rsidP="00A03478">
      <w:pPr>
        <w:spacing w:after="0" w:line="240" w:lineRule="auto"/>
        <w:rPr>
          <w:rFonts w:ascii="Times New Roman" w:hAnsi="Times New Roman" w:cs="Times New Roman"/>
          <w:sz w:val="24"/>
          <w:szCs w:val="24"/>
        </w:rPr>
      </w:pPr>
    </w:p>
    <w:p w:rsidR="002631BB" w:rsidRDefault="002631BB" w:rsidP="00A03478">
      <w:pPr>
        <w:spacing w:after="0" w:line="240" w:lineRule="auto"/>
        <w:rPr>
          <w:rFonts w:ascii="Times New Roman" w:hAnsi="Times New Roman" w:cs="Times New Roman"/>
          <w:sz w:val="24"/>
          <w:szCs w:val="24"/>
        </w:rPr>
      </w:pPr>
    </w:p>
    <w:p w:rsidR="00A03478" w:rsidRPr="00A03478" w:rsidRDefault="00A03478" w:rsidP="00A03478">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Согласовано</w:t>
      </w:r>
      <w:r w:rsidRPr="00A0347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03478">
        <w:rPr>
          <w:rFonts w:ascii="Times New Roman" w:hAnsi="Times New Roman" w:cs="Times New Roman"/>
          <w:sz w:val="24"/>
          <w:szCs w:val="24"/>
        </w:rPr>
        <w:t xml:space="preserve">                                                      </w:t>
      </w:r>
      <w:r w:rsidR="002336E8">
        <w:rPr>
          <w:rFonts w:ascii="Times New Roman" w:hAnsi="Times New Roman" w:cs="Times New Roman"/>
          <w:sz w:val="24"/>
          <w:szCs w:val="24"/>
        </w:rPr>
        <w:t xml:space="preserve"> </w:t>
      </w:r>
      <w:r w:rsidRPr="00A03478">
        <w:rPr>
          <w:rFonts w:ascii="Times New Roman" w:hAnsi="Times New Roman" w:cs="Times New Roman"/>
          <w:bCs/>
          <w:sz w:val="24"/>
          <w:szCs w:val="24"/>
        </w:rPr>
        <w:t>Утверждено:</w:t>
      </w:r>
    </w:p>
    <w:p w:rsidR="00A03478" w:rsidRPr="00A03478" w:rsidRDefault="00A03478" w:rsidP="00A03478">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с  </w:t>
      </w:r>
      <w:r w:rsidR="00B035B1">
        <w:rPr>
          <w:rFonts w:ascii="Times New Roman" w:hAnsi="Times New Roman" w:cs="Times New Roman"/>
          <w:bCs/>
          <w:sz w:val="24"/>
          <w:szCs w:val="24"/>
        </w:rPr>
        <w:t>Родительским комитетом</w:t>
      </w:r>
      <w:r>
        <w:rPr>
          <w:rFonts w:ascii="Times New Roman" w:hAnsi="Times New Roman" w:cs="Times New Roman"/>
          <w:bCs/>
          <w:sz w:val="24"/>
          <w:szCs w:val="24"/>
        </w:rPr>
        <w:t xml:space="preserve"> школы</w:t>
      </w:r>
      <w:r w:rsidR="00B035B1">
        <w:rPr>
          <w:rFonts w:ascii="Times New Roman" w:hAnsi="Times New Roman" w:cs="Times New Roman"/>
          <w:bCs/>
          <w:sz w:val="24"/>
          <w:szCs w:val="24"/>
        </w:rPr>
        <w:t xml:space="preserve">                  </w:t>
      </w:r>
      <w:r w:rsidR="00B035B1" w:rsidRPr="0001017C">
        <w:rPr>
          <w:rFonts w:ascii="Times New Roman" w:hAnsi="Times New Roman" w:cs="Times New Roman"/>
          <w:bCs/>
          <w:sz w:val="24"/>
          <w:szCs w:val="24"/>
        </w:rPr>
        <w:t>Приказ</w:t>
      </w:r>
      <w:r w:rsidR="00B035B1">
        <w:rPr>
          <w:rFonts w:ascii="Times New Roman" w:hAnsi="Times New Roman" w:cs="Times New Roman"/>
          <w:bCs/>
          <w:sz w:val="24"/>
          <w:szCs w:val="24"/>
        </w:rPr>
        <w:t>ом МКОУ «</w:t>
      </w:r>
      <w:proofErr w:type="spellStart"/>
      <w:r w:rsidR="00B035B1">
        <w:rPr>
          <w:rFonts w:ascii="Times New Roman" w:hAnsi="Times New Roman" w:cs="Times New Roman"/>
          <w:bCs/>
          <w:sz w:val="24"/>
          <w:szCs w:val="24"/>
        </w:rPr>
        <w:t>Ницинская</w:t>
      </w:r>
      <w:proofErr w:type="spellEnd"/>
      <w:r w:rsidR="00B035B1">
        <w:rPr>
          <w:rFonts w:ascii="Times New Roman" w:hAnsi="Times New Roman" w:cs="Times New Roman"/>
          <w:bCs/>
          <w:sz w:val="24"/>
          <w:szCs w:val="24"/>
        </w:rPr>
        <w:t xml:space="preserve"> СОШ»</w:t>
      </w:r>
    </w:p>
    <w:p w:rsidR="00A03478" w:rsidRPr="0001017C" w:rsidRDefault="00A03478" w:rsidP="00A03478">
      <w:pPr>
        <w:spacing w:after="0" w:line="240" w:lineRule="auto"/>
        <w:rPr>
          <w:rFonts w:ascii="Times New Roman" w:hAnsi="Times New Roman" w:cs="Times New Roman"/>
          <w:sz w:val="24"/>
          <w:szCs w:val="24"/>
        </w:rPr>
      </w:pPr>
      <w:r w:rsidRPr="00A03478">
        <w:rPr>
          <w:rFonts w:ascii="Times New Roman" w:hAnsi="Times New Roman" w:cs="Times New Roman"/>
          <w:sz w:val="24"/>
          <w:szCs w:val="24"/>
        </w:rPr>
        <w:t>Протокол №</w:t>
      </w:r>
      <w:r w:rsidR="0001017C">
        <w:rPr>
          <w:rFonts w:ascii="Times New Roman" w:hAnsi="Times New Roman" w:cs="Times New Roman"/>
          <w:sz w:val="24"/>
          <w:szCs w:val="24"/>
        </w:rPr>
        <w:t>1</w:t>
      </w:r>
      <w:r w:rsidRPr="00A03478">
        <w:rPr>
          <w:rFonts w:ascii="Times New Roman" w:hAnsi="Times New Roman" w:cs="Times New Roman"/>
          <w:sz w:val="24"/>
          <w:szCs w:val="24"/>
        </w:rPr>
        <w:t xml:space="preserve"> от  « </w:t>
      </w:r>
      <w:r w:rsidR="0001017C">
        <w:rPr>
          <w:rFonts w:ascii="Times New Roman" w:hAnsi="Times New Roman" w:cs="Times New Roman"/>
          <w:sz w:val="24"/>
          <w:szCs w:val="24"/>
        </w:rPr>
        <w:t>28.</w:t>
      </w:r>
      <w:r w:rsidRPr="00A03478">
        <w:rPr>
          <w:rFonts w:ascii="Times New Roman" w:hAnsi="Times New Roman" w:cs="Times New Roman"/>
          <w:sz w:val="24"/>
          <w:szCs w:val="24"/>
        </w:rPr>
        <w:t>» 08. 201</w:t>
      </w:r>
      <w:r w:rsidR="000336BE">
        <w:rPr>
          <w:rFonts w:ascii="Times New Roman" w:hAnsi="Times New Roman" w:cs="Times New Roman"/>
          <w:sz w:val="24"/>
          <w:szCs w:val="24"/>
        </w:rPr>
        <w:t>7</w:t>
      </w:r>
      <w:r w:rsidRPr="00A03478">
        <w:rPr>
          <w:rFonts w:ascii="Times New Roman" w:hAnsi="Times New Roman" w:cs="Times New Roman"/>
          <w:sz w:val="24"/>
          <w:szCs w:val="24"/>
        </w:rPr>
        <w:t xml:space="preserve"> г.</w:t>
      </w:r>
      <w:r>
        <w:rPr>
          <w:rFonts w:ascii="Times New Roman" w:hAnsi="Times New Roman" w:cs="Times New Roman"/>
          <w:sz w:val="24"/>
          <w:szCs w:val="24"/>
        </w:rPr>
        <w:t xml:space="preserve">                  </w:t>
      </w:r>
      <w:r w:rsidR="002336E8">
        <w:rPr>
          <w:rFonts w:ascii="Times New Roman" w:hAnsi="Times New Roman" w:cs="Times New Roman"/>
          <w:sz w:val="24"/>
          <w:szCs w:val="24"/>
        </w:rPr>
        <w:t xml:space="preserve"> </w:t>
      </w:r>
      <w:r w:rsidRPr="0001017C">
        <w:rPr>
          <w:rFonts w:ascii="Times New Roman" w:hAnsi="Times New Roman" w:cs="Times New Roman"/>
          <w:bCs/>
          <w:sz w:val="24"/>
          <w:szCs w:val="24"/>
        </w:rPr>
        <w:t xml:space="preserve">  </w:t>
      </w:r>
      <w:r w:rsidR="00B035B1" w:rsidRPr="0001017C">
        <w:rPr>
          <w:rFonts w:ascii="Times New Roman" w:hAnsi="Times New Roman" w:cs="Times New Roman"/>
          <w:bCs/>
          <w:sz w:val="24"/>
          <w:szCs w:val="24"/>
        </w:rPr>
        <w:t xml:space="preserve">от </w:t>
      </w:r>
      <w:r w:rsidR="00B035B1">
        <w:rPr>
          <w:rFonts w:ascii="Times New Roman" w:hAnsi="Times New Roman" w:cs="Times New Roman"/>
          <w:bCs/>
          <w:sz w:val="24"/>
          <w:szCs w:val="24"/>
        </w:rPr>
        <w:t>31.</w:t>
      </w:r>
      <w:r w:rsidR="00B035B1" w:rsidRPr="0001017C">
        <w:rPr>
          <w:rFonts w:ascii="Times New Roman" w:hAnsi="Times New Roman" w:cs="Times New Roman"/>
          <w:bCs/>
          <w:sz w:val="24"/>
          <w:szCs w:val="24"/>
        </w:rPr>
        <w:t>0</w:t>
      </w:r>
      <w:r w:rsidR="00B035B1">
        <w:rPr>
          <w:rFonts w:ascii="Times New Roman" w:hAnsi="Times New Roman" w:cs="Times New Roman"/>
          <w:bCs/>
          <w:sz w:val="24"/>
          <w:szCs w:val="24"/>
        </w:rPr>
        <w:t>8</w:t>
      </w:r>
      <w:r w:rsidR="00B035B1" w:rsidRPr="0001017C">
        <w:rPr>
          <w:rFonts w:ascii="Times New Roman" w:hAnsi="Times New Roman" w:cs="Times New Roman"/>
          <w:bCs/>
          <w:sz w:val="24"/>
          <w:szCs w:val="24"/>
        </w:rPr>
        <w:t>. 201</w:t>
      </w:r>
      <w:r w:rsidR="00B035B1">
        <w:rPr>
          <w:rFonts w:ascii="Times New Roman" w:hAnsi="Times New Roman" w:cs="Times New Roman"/>
          <w:bCs/>
          <w:sz w:val="24"/>
          <w:szCs w:val="24"/>
        </w:rPr>
        <w:t>7</w:t>
      </w:r>
      <w:r w:rsidR="00B035B1" w:rsidRPr="0001017C">
        <w:rPr>
          <w:rFonts w:ascii="Times New Roman" w:hAnsi="Times New Roman" w:cs="Times New Roman"/>
          <w:bCs/>
          <w:sz w:val="24"/>
          <w:szCs w:val="24"/>
        </w:rPr>
        <w:t xml:space="preserve"> г.</w:t>
      </w:r>
      <w:r w:rsidR="00B035B1">
        <w:rPr>
          <w:rFonts w:ascii="Times New Roman" w:hAnsi="Times New Roman" w:cs="Times New Roman"/>
          <w:bCs/>
          <w:sz w:val="24"/>
          <w:szCs w:val="24"/>
        </w:rPr>
        <w:t xml:space="preserve"> </w:t>
      </w:r>
      <w:r w:rsidRPr="0001017C">
        <w:rPr>
          <w:rFonts w:ascii="Times New Roman" w:hAnsi="Times New Roman" w:cs="Times New Roman"/>
          <w:bCs/>
          <w:sz w:val="24"/>
          <w:szCs w:val="24"/>
        </w:rPr>
        <w:t xml:space="preserve">№ </w:t>
      </w:r>
      <w:r w:rsidR="0001017C">
        <w:rPr>
          <w:rFonts w:ascii="Times New Roman" w:hAnsi="Times New Roman" w:cs="Times New Roman"/>
          <w:bCs/>
          <w:sz w:val="24"/>
          <w:szCs w:val="24"/>
        </w:rPr>
        <w:t>55-д</w:t>
      </w:r>
      <w:r w:rsidRPr="0001017C">
        <w:rPr>
          <w:rFonts w:ascii="Times New Roman" w:hAnsi="Times New Roman" w:cs="Times New Roman"/>
          <w:bCs/>
          <w:sz w:val="24"/>
          <w:szCs w:val="24"/>
        </w:rPr>
        <w:t xml:space="preserve">  </w:t>
      </w:r>
    </w:p>
    <w:p w:rsidR="00A03478" w:rsidRPr="00A03478" w:rsidRDefault="00A03478" w:rsidP="00A034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03478">
        <w:rPr>
          <w:rFonts w:ascii="Times New Roman" w:hAnsi="Times New Roman" w:cs="Times New Roman"/>
          <w:bCs/>
          <w:color w:val="FF0000"/>
          <w:sz w:val="24"/>
          <w:szCs w:val="24"/>
        </w:rPr>
        <w:t xml:space="preserve">                       </w:t>
      </w:r>
      <w:r>
        <w:rPr>
          <w:rFonts w:ascii="Times New Roman" w:hAnsi="Times New Roman" w:cs="Times New Roman"/>
          <w:bCs/>
          <w:color w:val="FF0000"/>
          <w:sz w:val="24"/>
          <w:szCs w:val="24"/>
        </w:rPr>
        <w:t xml:space="preserve">                      </w:t>
      </w:r>
    </w:p>
    <w:p w:rsidR="00A03478" w:rsidRPr="007F3A68" w:rsidRDefault="00A03478" w:rsidP="00A03478">
      <w:pPr>
        <w:pStyle w:val="a3"/>
        <w:spacing w:before="0" w:beforeAutospacing="0" w:after="0" w:afterAutospacing="0"/>
        <w:ind w:left="5040"/>
        <w:rPr>
          <w:bCs/>
        </w:rPr>
      </w:pPr>
      <w:r>
        <w:rPr>
          <w:rFonts w:ascii="Verdana" w:hAnsi="Verdana"/>
          <w:b/>
          <w:bCs/>
        </w:rPr>
        <w:t xml:space="preserve">    </w:t>
      </w:r>
      <w:r w:rsidRPr="007F3A68">
        <w:rPr>
          <w:rFonts w:ascii="Verdana" w:hAnsi="Verdana"/>
          <w:b/>
          <w:bCs/>
        </w:rPr>
        <w:t xml:space="preserve"> </w:t>
      </w:r>
    </w:p>
    <w:p w:rsidR="00101654" w:rsidRPr="004D6DC2" w:rsidRDefault="00101654" w:rsidP="00101654">
      <w:pPr>
        <w:spacing w:after="0" w:line="240" w:lineRule="auto"/>
        <w:jc w:val="center"/>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ПОЛОЖЕНИЕ</w:t>
      </w:r>
    </w:p>
    <w:p w:rsidR="00101654" w:rsidRPr="004D6DC2" w:rsidRDefault="00101654" w:rsidP="00101654">
      <w:pPr>
        <w:spacing w:after="0" w:line="240" w:lineRule="auto"/>
        <w:jc w:val="center"/>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 xml:space="preserve">о </w:t>
      </w:r>
      <w:proofErr w:type="spellStart"/>
      <w:r w:rsidRPr="004D6DC2">
        <w:rPr>
          <w:rFonts w:ascii="Times New Roman" w:eastAsia="Times New Roman" w:hAnsi="Times New Roman" w:cs="Times New Roman"/>
          <w:b/>
          <w:bCs/>
          <w:sz w:val="24"/>
          <w:szCs w:val="24"/>
          <w:lang w:eastAsia="ru-RU"/>
        </w:rPr>
        <w:t>бракеражной</w:t>
      </w:r>
      <w:proofErr w:type="spellEnd"/>
      <w:r w:rsidRPr="004D6DC2">
        <w:rPr>
          <w:rFonts w:ascii="Times New Roman" w:eastAsia="Times New Roman" w:hAnsi="Times New Roman" w:cs="Times New Roman"/>
          <w:b/>
          <w:bCs/>
          <w:sz w:val="24"/>
          <w:szCs w:val="24"/>
          <w:lang w:eastAsia="ru-RU"/>
        </w:rPr>
        <w:t xml:space="preserve"> комиссии</w:t>
      </w:r>
    </w:p>
    <w:p w:rsidR="00101654" w:rsidRPr="004D6DC2" w:rsidRDefault="00101654" w:rsidP="00101654">
      <w:pPr>
        <w:spacing w:after="0" w:line="240" w:lineRule="auto"/>
        <w:jc w:val="center"/>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 xml:space="preserve">МКОУ </w:t>
      </w:r>
      <w:r>
        <w:rPr>
          <w:rFonts w:ascii="Times New Roman" w:eastAsia="Times New Roman" w:hAnsi="Times New Roman" w:cs="Times New Roman"/>
          <w:b/>
          <w:bCs/>
          <w:sz w:val="24"/>
          <w:szCs w:val="24"/>
          <w:lang w:eastAsia="ru-RU"/>
        </w:rPr>
        <w:t>«</w:t>
      </w:r>
      <w:proofErr w:type="spellStart"/>
      <w:r>
        <w:rPr>
          <w:rFonts w:ascii="Times New Roman" w:eastAsia="Times New Roman" w:hAnsi="Times New Roman" w:cs="Times New Roman"/>
          <w:b/>
          <w:bCs/>
          <w:sz w:val="24"/>
          <w:szCs w:val="24"/>
          <w:lang w:eastAsia="ru-RU"/>
        </w:rPr>
        <w:t>Ницинская</w:t>
      </w:r>
      <w:proofErr w:type="spellEnd"/>
      <w:r>
        <w:rPr>
          <w:rFonts w:ascii="Times New Roman" w:eastAsia="Times New Roman" w:hAnsi="Times New Roman" w:cs="Times New Roman"/>
          <w:b/>
          <w:bCs/>
          <w:sz w:val="24"/>
          <w:szCs w:val="24"/>
          <w:lang w:eastAsia="ru-RU"/>
        </w:rPr>
        <w:t xml:space="preserve"> СОШ» </w:t>
      </w:r>
      <w:r w:rsidRPr="004D6DC2">
        <w:rPr>
          <w:rFonts w:ascii="Times New Roman" w:eastAsia="Times New Roman" w:hAnsi="Times New Roman" w:cs="Times New Roman"/>
          <w:b/>
          <w:bCs/>
          <w:sz w:val="24"/>
          <w:szCs w:val="24"/>
          <w:lang w:eastAsia="ru-RU"/>
        </w:rPr>
        <w:t xml:space="preserve"> </w:t>
      </w:r>
    </w:p>
    <w:p w:rsidR="00A03478" w:rsidRPr="004A28CE" w:rsidRDefault="00101654" w:rsidP="00A03478">
      <w:r>
        <w:rPr>
          <w:rFonts w:ascii="Times New Roman" w:eastAsia="Times New Roman" w:hAnsi="Times New Roman" w:cs="Times New Roman"/>
          <w:sz w:val="24"/>
          <w:szCs w:val="24"/>
          <w:lang w:eastAsia="ru-RU"/>
        </w:rPr>
        <w:t xml:space="preserve"> </w:t>
      </w:r>
    </w:p>
    <w:p w:rsidR="00154010" w:rsidRDefault="00101654" w:rsidP="00414890">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rPr>
        <w:t xml:space="preserve"> </w:t>
      </w:r>
      <w:r>
        <w:t xml:space="preserve">                                                             </w:t>
      </w:r>
      <w:r w:rsidR="00154010" w:rsidRPr="004D6DC2">
        <w:rPr>
          <w:rFonts w:ascii="Times New Roman" w:eastAsia="Times New Roman" w:hAnsi="Times New Roman" w:cs="Times New Roman"/>
          <w:b/>
          <w:bCs/>
          <w:sz w:val="24"/>
          <w:szCs w:val="24"/>
          <w:lang w:eastAsia="ru-RU"/>
        </w:rPr>
        <w:t>І. Общие положения</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xml:space="preserve">1.1.В соответствии с п. 14.5 и 14.6  </w:t>
      </w:r>
      <w:proofErr w:type="spellStart"/>
      <w:r w:rsidRPr="004D6DC2">
        <w:rPr>
          <w:rFonts w:ascii="Times New Roman" w:eastAsia="Times New Roman" w:hAnsi="Times New Roman" w:cs="Times New Roman"/>
          <w:sz w:val="24"/>
          <w:szCs w:val="24"/>
          <w:lang w:eastAsia="ru-RU"/>
        </w:rPr>
        <w:t>СанПиН</w:t>
      </w:r>
      <w:proofErr w:type="spellEnd"/>
      <w:r w:rsidRPr="004D6DC2">
        <w:rPr>
          <w:rFonts w:ascii="Times New Roman" w:eastAsia="Times New Roman" w:hAnsi="Times New Roman" w:cs="Times New Roman"/>
          <w:sz w:val="24"/>
          <w:szCs w:val="24"/>
          <w:lang w:eastAsia="ru-RU"/>
        </w:rPr>
        <w:t xml:space="preserve">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для </w:t>
      </w:r>
      <w:proofErr w:type="gramStart"/>
      <w:r w:rsidRPr="004D6DC2">
        <w:rPr>
          <w:rFonts w:ascii="Times New Roman" w:eastAsia="Times New Roman" w:hAnsi="Times New Roman" w:cs="Times New Roman"/>
          <w:sz w:val="24"/>
          <w:szCs w:val="24"/>
          <w:lang w:eastAsia="ru-RU"/>
        </w:rPr>
        <w:t>контроля за</w:t>
      </w:r>
      <w:proofErr w:type="gramEnd"/>
      <w:r w:rsidRPr="004D6DC2">
        <w:rPr>
          <w:rFonts w:ascii="Times New Roman" w:eastAsia="Times New Roman" w:hAnsi="Times New Roman" w:cs="Times New Roman"/>
          <w:sz w:val="24"/>
          <w:szCs w:val="24"/>
          <w:lang w:eastAsia="ru-RU"/>
        </w:rPr>
        <w:t xml:space="preserve"> качеством поступающего сырья и выдачей готовых блюд  в общеобразовательном учреждении создается </w:t>
      </w:r>
      <w:proofErr w:type="spellStart"/>
      <w:r w:rsidRPr="004D6DC2">
        <w:rPr>
          <w:rFonts w:ascii="Times New Roman" w:eastAsia="Times New Roman" w:hAnsi="Times New Roman" w:cs="Times New Roman"/>
          <w:sz w:val="24"/>
          <w:szCs w:val="24"/>
          <w:lang w:eastAsia="ru-RU"/>
        </w:rPr>
        <w:t>бракеражная</w:t>
      </w:r>
      <w:proofErr w:type="spellEnd"/>
      <w:r w:rsidRPr="004D6DC2">
        <w:rPr>
          <w:rFonts w:ascii="Times New Roman" w:eastAsia="Times New Roman" w:hAnsi="Times New Roman" w:cs="Times New Roman"/>
          <w:sz w:val="24"/>
          <w:szCs w:val="24"/>
          <w:lang w:eastAsia="ru-RU"/>
        </w:rPr>
        <w:t xml:space="preserve"> комиссия.</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xml:space="preserve">1.2. Состав </w:t>
      </w:r>
      <w:proofErr w:type="spellStart"/>
      <w:r w:rsidRPr="004D6DC2">
        <w:rPr>
          <w:rFonts w:ascii="Times New Roman" w:eastAsia="Times New Roman" w:hAnsi="Times New Roman" w:cs="Times New Roman"/>
          <w:sz w:val="24"/>
          <w:szCs w:val="24"/>
          <w:lang w:eastAsia="ru-RU"/>
        </w:rPr>
        <w:t>бракеражной</w:t>
      </w:r>
      <w:proofErr w:type="spellEnd"/>
      <w:r w:rsidRPr="004D6DC2">
        <w:rPr>
          <w:rFonts w:ascii="Times New Roman" w:eastAsia="Times New Roman" w:hAnsi="Times New Roman" w:cs="Times New Roman"/>
          <w:sz w:val="24"/>
          <w:szCs w:val="24"/>
          <w:lang w:eastAsia="ru-RU"/>
        </w:rPr>
        <w:t xml:space="preserve"> комиссия утверждается приказом директора школы в начале учебного года в количестве не менее 3-х человек.</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xml:space="preserve">1.3. </w:t>
      </w:r>
      <w:proofErr w:type="spellStart"/>
      <w:r w:rsidRPr="004D6DC2">
        <w:rPr>
          <w:rFonts w:ascii="Times New Roman" w:eastAsia="Times New Roman" w:hAnsi="Times New Roman" w:cs="Times New Roman"/>
          <w:sz w:val="24"/>
          <w:szCs w:val="24"/>
          <w:lang w:eastAsia="ru-RU"/>
        </w:rPr>
        <w:t>Бракеражная</w:t>
      </w:r>
      <w:proofErr w:type="spellEnd"/>
      <w:r w:rsidRPr="004D6DC2">
        <w:rPr>
          <w:rFonts w:ascii="Times New Roman" w:eastAsia="Times New Roman" w:hAnsi="Times New Roman" w:cs="Times New Roman"/>
          <w:sz w:val="24"/>
          <w:szCs w:val="24"/>
          <w:lang w:eastAsia="ru-RU"/>
        </w:rPr>
        <w:t xml:space="preserve"> комиссия осуществляет </w:t>
      </w:r>
      <w:proofErr w:type="gramStart"/>
      <w:r w:rsidRPr="004D6DC2">
        <w:rPr>
          <w:rFonts w:ascii="Times New Roman" w:eastAsia="Times New Roman" w:hAnsi="Times New Roman" w:cs="Times New Roman"/>
          <w:sz w:val="24"/>
          <w:szCs w:val="24"/>
          <w:lang w:eastAsia="ru-RU"/>
        </w:rPr>
        <w:t>контроль за</w:t>
      </w:r>
      <w:proofErr w:type="gramEnd"/>
      <w:r w:rsidRPr="004D6DC2">
        <w:rPr>
          <w:rFonts w:ascii="Times New Roman" w:eastAsia="Times New Roman" w:hAnsi="Times New Roman" w:cs="Times New Roman"/>
          <w:sz w:val="24"/>
          <w:szCs w:val="24"/>
          <w:lang w:eastAsia="ru-RU"/>
        </w:rPr>
        <w:t>  качеством готовой продукции, который проводится органолептическим методом.</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xml:space="preserve">1.4. Выдача готовой продукции </w:t>
      </w:r>
      <w:proofErr w:type="gramStart"/>
      <w:r w:rsidRPr="004D6DC2">
        <w:rPr>
          <w:rFonts w:ascii="Times New Roman" w:eastAsia="Times New Roman" w:hAnsi="Times New Roman" w:cs="Times New Roman"/>
          <w:sz w:val="24"/>
          <w:szCs w:val="24"/>
          <w:lang w:eastAsia="ru-RU"/>
        </w:rPr>
        <w:t>проводится</w:t>
      </w:r>
      <w:proofErr w:type="gramEnd"/>
      <w:r w:rsidRPr="004D6DC2">
        <w:rPr>
          <w:rFonts w:ascii="Times New Roman" w:eastAsia="Times New Roman" w:hAnsi="Times New Roman" w:cs="Times New Roman"/>
          <w:sz w:val="24"/>
          <w:szCs w:val="24"/>
          <w:lang w:eastAsia="ru-RU"/>
        </w:rPr>
        <w:t xml:space="preserve"> только после снятия пробы и записи в </w:t>
      </w:r>
      <w:proofErr w:type="spellStart"/>
      <w:r w:rsidRPr="004D6DC2">
        <w:rPr>
          <w:rFonts w:ascii="Times New Roman" w:eastAsia="Times New Roman" w:hAnsi="Times New Roman" w:cs="Times New Roman"/>
          <w:sz w:val="24"/>
          <w:szCs w:val="24"/>
          <w:lang w:eastAsia="ru-RU"/>
        </w:rPr>
        <w:t>бракеражном</w:t>
      </w:r>
      <w:proofErr w:type="spellEnd"/>
      <w:r w:rsidRPr="004D6DC2">
        <w:rPr>
          <w:rFonts w:ascii="Times New Roman" w:eastAsia="Times New Roman" w:hAnsi="Times New Roman" w:cs="Times New Roman"/>
          <w:sz w:val="24"/>
          <w:szCs w:val="24"/>
          <w:lang w:eastAsia="ru-RU"/>
        </w:rPr>
        <w:t xml:space="preserve"> журнале результатов оценки готовых блюд и разрешения их к выдаче. При этом в журнале необходимо отмечать результат пробы каждого блюда, а не рациона в целом, обращая внимание на такие показатели, как внешний вид, цвет, запах, консистенция, жесткость, сочность и др.</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xml:space="preserve">1.5. Лица, проводящие органолептическую оценку пищи должны быть ознакомлены с методикой проведения данного анализа, подтверждение допуска готовой пищи к раздаче зафиксировать своей подписью в </w:t>
      </w:r>
      <w:proofErr w:type="spellStart"/>
      <w:r w:rsidRPr="004D6DC2">
        <w:rPr>
          <w:rFonts w:ascii="Times New Roman" w:eastAsia="Times New Roman" w:hAnsi="Times New Roman" w:cs="Times New Roman"/>
          <w:sz w:val="24"/>
          <w:szCs w:val="24"/>
          <w:lang w:eastAsia="ru-RU"/>
        </w:rPr>
        <w:t>бракеражном</w:t>
      </w:r>
      <w:proofErr w:type="spellEnd"/>
      <w:r w:rsidRPr="004D6DC2">
        <w:rPr>
          <w:rFonts w:ascii="Times New Roman" w:eastAsia="Times New Roman" w:hAnsi="Times New Roman" w:cs="Times New Roman"/>
          <w:sz w:val="24"/>
          <w:szCs w:val="24"/>
          <w:lang w:eastAsia="ru-RU"/>
        </w:rPr>
        <w:t xml:space="preserve"> журнале.</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 </w:t>
      </w:r>
    </w:p>
    <w:p w:rsidR="00154010" w:rsidRDefault="00154010" w:rsidP="00414890">
      <w:pPr>
        <w:spacing w:after="0" w:line="240" w:lineRule="auto"/>
        <w:jc w:val="center"/>
        <w:rPr>
          <w:rFonts w:ascii="Times New Roman" w:eastAsia="Times New Roman" w:hAnsi="Times New Roman" w:cs="Times New Roman"/>
          <w:b/>
          <w:bCs/>
          <w:sz w:val="24"/>
          <w:szCs w:val="24"/>
          <w:lang w:eastAsia="ru-RU"/>
        </w:rPr>
      </w:pPr>
      <w:r w:rsidRPr="004D6DC2">
        <w:rPr>
          <w:rFonts w:ascii="Times New Roman" w:eastAsia="Times New Roman" w:hAnsi="Times New Roman" w:cs="Times New Roman"/>
          <w:b/>
          <w:bCs/>
          <w:sz w:val="24"/>
          <w:szCs w:val="24"/>
          <w:lang w:eastAsia="ru-RU"/>
        </w:rPr>
        <w:t>ІІ. Методика органолептической оценки пищи</w:t>
      </w:r>
    </w:p>
    <w:p w:rsidR="00414890" w:rsidRPr="004D6DC2" w:rsidRDefault="00414890" w:rsidP="00414890">
      <w:pPr>
        <w:spacing w:after="0" w:line="240" w:lineRule="auto"/>
        <w:jc w:val="center"/>
        <w:rPr>
          <w:rFonts w:ascii="Times New Roman" w:eastAsia="Times New Roman" w:hAnsi="Times New Roman" w:cs="Times New Roman"/>
          <w:sz w:val="24"/>
          <w:szCs w:val="24"/>
          <w:lang w:eastAsia="ru-RU"/>
        </w:rPr>
      </w:pP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2.1. 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w:t>
      </w:r>
      <w:r w:rsidRPr="004D6DC2">
        <w:rPr>
          <w:rFonts w:ascii="Times New Roman" w:eastAsia="Times New Roman" w:hAnsi="Times New Roman" w:cs="Times New Roman"/>
          <w:sz w:val="24"/>
          <w:szCs w:val="24"/>
          <w:lang w:eastAsia="ru-RU"/>
        </w:rPr>
        <w:br/>
        <w:t xml:space="preserve">2.2. Определяется запах пищи. Запах определяется при затаенном дыхании. </w:t>
      </w:r>
      <w:proofErr w:type="gramStart"/>
      <w:r w:rsidRPr="004D6DC2">
        <w:rPr>
          <w:rFonts w:ascii="Times New Roman" w:eastAsia="Times New Roman" w:hAnsi="Times New Roman" w:cs="Times New Roman"/>
          <w:sz w:val="24"/>
          <w:szCs w:val="24"/>
          <w:lang w:eastAsia="ru-RU"/>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4D6DC2">
        <w:rPr>
          <w:rFonts w:ascii="Times New Roman" w:eastAsia="Times New Roman" w:hAnsi="Times New Roman" w:cs="Times New Roman"/>
          <w:sz w:val="24"/>
          <w:szCs w:val="24"/>
          <w:lang w:eastAsia="ru-RU"/>
        </w:rPr>
        <w:t xml:space="preserve"> </w:t>
      </w:r>
      <w:proofErr w:type="gramStart"/>
      <w:r w:rsidRPr="004D6DC2">
        <w:rPr>
          <w:rFonts w:ascii="Times New Roman" w:eastAsia="Times New Roman" w:hAnsi="Times New Roman" w:cs="Times New Roman"/>
          <w:sz w:val="24"/>
          <w:szCs w:val="24"/>
          <w:lang w:eastAsia="ru-RU"/>
        </w:rPr>
        <w:t>Специфический запах обозначается: селедочный, чесночный, мятный, ванильный, нефтепродуктов и т.д.</w:t>
      </w:r>
      <w:proofErr w:type="gramEnd"/>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2.3. Вкус пищи, как и запах, следует устанавливать при характерной для нее температуре.</w:t>
      </w:r>
      <w:r w:rsidRPr="004D6DC2">
        <w:rPr>
          <w:rFonts w:ascii="Times New Roman" w:eastAsia="Times New Roman" w:hAnsi="Times New Roman" w:cs="Times New Roman"/>
          <w:sz w:val="24"/>
          <w:szCs w:val="24"/>
          <w:lang w:eastAsia="ru-RU"/>
        </w:rPr>
        <w:br/>
        <w:t>2.4.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w:t>
      </w:r>
    </w:p>
    <w:p w:rsidR="00154010" w:rsidRPr="004D6DC2" w:rsidRDefault="00154010" w:rsidP="00414890">
      <w:pPr>
        <w:spacing w:after="0" w:line="240" w:lineRule="auto"/>
        <w:jc w:val="center"/>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ІІІ. Органолептическая оценка первых блюд</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3.1. 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r w:rsidRPr="004D6DC2">
        <w:rPr>
          <w:rFonts w:ascii="Times New Roman" w:eastAsia="Times New Roman" w:hAnsi="Times New Roman" w:cs="Times New Roman"/>
          <w:sz w:val="24"/>
          <w:szCs w:val="24"/>
          <w:lang w:eastAsia="ru-RU"/>
        </w:rPr>
        <w:br/>
        <w:t>3.2.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lastRenderedPageBreak/>
        <w:t>3.3.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w:t>
      </w:r>
      <w:r w:rsidRPr="004D6DC2">
        <w:rPr>
          <w:rFonts w:ascii="Times New Roman" w:eastAsia="Times New Roman" w:hAnsi="Times New Roman" w:cs="Times New Roman"/>
          <w:sz w:val="24"/>
          <w:szCs w:val="24"/>
          <w:lang w:eastAsia="ru-RU"/>
        </w:rPr>
        <w:br/>
        <w:t xml:space="preserve">3.4. При проверке </w:t>
      </w:r>
      <w:proofErr w:type="spellStart"/>
      <w:r w:rsidRPr="004D6DC2">
        <w:rPr>
          <w:rFonts w:ascii="Times New Roman" w:eastAsia="Times New Roman" w:hAnsi="Times New Roman" w:cs="Times New Roman"/>
          <w:sz w:val="24"/>
          <w:szCs w:val="24"/>
          <w:lang w:eastAsia="ru-RU"/>
        </w:rPr>
        <w:t>пюреобразных</w:t>
      </w:r>
      <w:proofErr w:type="spellEnd"/>
      <w:r w:rsidRPr="004D6DC2">
        <w:rPr>
          <w:rFonts w:ascii="Times New Roman" w:eastAsia="Times New Roman" w:hAnsi="Times New Roman" w:cs="Times New Roman"/>
          <w:sz w:val="24"/>
          <w:szCs w:val="24"/>
          <w:lang w:eastAsia="ru-RU"/>
        </w:rPr>
        <w:t xml:space="preserve"> супов пробу сливают тонкой струйкой из ложки в тарелку, отмечая густоту, однородность консистенции, наличие </w:t>
      </w:r>
      <w:proofErr w:type="spellStart"/>
      <w:r w:rsidRPr="004D6DC2">
        <w:rPr>
          <w:rFonts w:ascii="Times New Roman" w:eastAsia="Times New Roman" w:hAnsi="Times New Roman" w:cs="Times New Roman"/>
          <w:sz w:val="24"/>
          <w:szCs w:val="24"/>
          <w:lang w:eastAsia="ru-RU"/>
        </w:rPr>
        <w:t>непротертых</w:t>
      </w:r>
      <w:proofErr w:type="spellEnd"/>
      <w:r w:rsidRPr="004D6DC2">
        <w:rPr>
          <w:rFonts w:ascii="Times New Roman" w:eastAsia="Times New Roman" w:hAnsi="Times New Roman" w:cs="Times New Roman"/>
          <w:sz w:val="24"/>
          <w:szCs w:val="24"/>
          <w:lang w:eastAsia="ru-RU"/>
        </w:rPr>
        <w:t xml:space="preserve"> частиц. Суп-пюре должен быть однородным по всей массе, без отслаивания жидкости на его поверхности.</w:t>
      </w:r>
      <w:r w:rsidRPr="004D6DC2">
        <w:rPr>
          <w:rFonts w:ascii="Times New Roman" w:eastAsia="Times New Roman" w:hAnsi="Times New Roman" w:cs="Times New Roman"/>
          <w:sz w:val="24"/>
          <w:szCs w:val="24"/>
          <w:lang w:eastAsia="ru-RU"/>
        </w:rPr>
        <w:br/>
        <w:t xml:space="preserve">3.5.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4D6DC2">
        <w:rPr>
          <w:rFonts w:ascii="Times New Roman" w:eastAsia="Times New Roman" w:hAnsi="Times New Roman" w:cs="Times New Roman"/>
          <w:sz w:val="24"/>
          <w:szCs w:val="24"/>
          <w:lang w:eastAsia="ru-RU"/>
        </w:rPr>
        <w:t>недосоленности</w:t>
      </w:r>
      <w:proofErr w:type="spellEnd"/>
      <w:r w:rsidRPr="004D6DC2">
        <w:rPr>
          <w:rFonts w:ascii="Times New Roman" w:eastAsia="Times New Roman" w:hAnsi="Times New Roman" w:cs="Times New Roman"/>
          <w:sz w:val="24"/>
          <w:szCs w:val="24"/>
          <w:lang w:eastAsia="ru-RU"/>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3.6.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др.</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w:t>
      </w:r>
    </w:p>
    <w:p w:rsidR="00154010" w:rsidRPr="004D6DC2" w:rsidRDefault="00154010" w:rsidP="00414890">
      <w:pPr>
        <w:spacing w:after="0" w:line="240" w:lineRule="auto"/>
        <w:jc w:val="center"/>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ІV. Органолептическая оценка вторых блюд</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4.1. В блюдах, отпускаемых с гарниром и соусом, все составные части оцениваются отдельно. Оценка соусных блюд (гуляш, рагу) дается общая.</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4.2. Мясо птицы должно быть мягким, сочным и легко отделяться от костей.</w:t>
      </w:r>
      <w:r w:rsidRPr="004D6DC2">
        <w:rPr>
          <w:rFonts w:ascii="Times New Roman" w:eastAsia="Times New Roman" w:hAnsi="Times New Roman" w:cs="Times New Roman"/>
          <w:sz w:val="24"/>
          <w:szCs w:val="24"/>
          <w:lang w:eastAsia="ru-RU"/>
        </w:rPr>
        <w:br/>
        <w:t xml:space="preserve">4.3. 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с запланированной  по меню (рассыпчатой, вязкой, жидкой),  что позволяет выявить </w:t>
      </w:r>
      <w:proofErr w:type="spellStart"/>
      <w:r w:rsidRPr="004D6DC2">
        <w:rPr>
          <w:rFonts w:ascii="Times New Roman" w:eastAsia="Times New Roman" w:hAnsi="Times New Roman" w:cs="Times New Roman"/>
          <w:sz w:val="24"/>
          <w:szCs w:val="24"/>
          <w:lang w:eastAsia="ru-RU"/>
        </w:rPr>
        <w:t>недовложение</w:t>
      </w:r>
      <w:proofErr w:type="spellEnd"/>
      <w:r w:rsidRPr="004D6DC2">
        <w:rPr>
          <w:rFonts w:ascii="Times New Roman" w:eastAsia="Times New Roman" w:hAnsi="Times New Roman" w:cs="Times New Roman"/>
          <w:sz w:val="24"/>
          <w:szCs w:val="24"/>
          <w:lang w:eastAsia="ru-RU"/>
        </w:rPr>
        <w:t>.</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4.4.Макаронные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жарки.</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4.5.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4.6.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w:t>
      </w:r>
      <w:r w:rsidRPr="004D6DC2">
        <w:rPr>
          <w:rFonts w:ascii="Times New Roman" w:eastAsia="Times New Roman" w:hAnsi="Times New Roman" w:cs="Times New Roman"/>
          <w:sz w:val="24"/>
          <w:szCs w:val="24"/>
          <w:lang w:eastAsia="ru-RU"/>
        </w:rPr>
        <w:br/>
        <w:t>4.7.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привкус свежего жира, на котором ее жарили. Она должна быть мягкой, сочной, не крошащейся сохраняющей форму нарезки.</w:t>
      </w:r>
    </w:p>
    <w:p w:rsidR="00154010" w:rsidRPr="004D6DC2"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b/>
          <w:bCs/>
          <w:sz w:val="24"/>
          <w:szCs w:val="24"/>
          <w:lang w:eastAsia="ru-RU"/>
        </w:rPr>
        <w:t> </w:t>
      </w:r>
    </w:p>
    <w:p w:rsidR="00154010" w:rsidRDefault="00154010" w:rsidP="00414890">
      <w:pPr>
        <w:spacing w:after="0" w:line="240" w:lineRule="auto"/>
        <w:jc w:val="center"/>
        <w:rPr>
          <w:rFonts w:ascii="Times New Roman" w:eastAsia="Times New Roman" w:hAnsi="Times New Roman" w:cs="Times New Roman"/>
          <w:b/>
          <w:bCs/>
          <w:sz w:val="24"/>
          <w:szCs w:val="24"/>
          <w:lang w:eastAsia="ru-RU"/>
        </w:rPr>
      </w:pPr>
      <w:r w:rsidRPr="004D6DC2">
        <w:rPr>
          <w:rFonts w:ascii="Times New Roman" w:eastAsia="Times New Roman" w:hAnsi="Times New Roman" w:cs="Times New Roman"/>
          <w:b/>
          <w:bCs/>
          <w:sz w:val="24"/>
          <w:szCs w:val="24"/>
          <w:lang w:eastAsia="ru-RU"/>
        </w:rPr>
        <w:t>V. Критерии оценки качества блюд</w:t>
      </w:r>
    </w:p>
    <w:p w:rsidR="00101654" w:rsidRPr="00C636CA" w:rsidRDefault="00154010" w:rsidP="00414890">
      <w:pPr>
        <w:spacing w:after="0" w:line="240" w:lineRule="auto"/>
        <w:rPr>
          <w:rFonts w:ascii="Times New Roman" w:eastAsia="Times New Roman" w:hAnsi="Times New Roman" w:cs="Times New Roman"/>
          <w:sz w:val="24"/>
          <w:szCs w:val="24"/>
          <w:lang w:eastAsia="ru-RU"/>
        </w:rPr>
      </w:pPr>
      <w:r w:rsidRPr="004D6DC2">
        <w:rPr>
          <w:rFonts w:ascii="Times New Roman" w:eastAsia="Times New Roman" w:hAnsi="Times New Roman" w:cs="Times New Roman"/>
          <w:sz w:val="24"/>
          <w:szCs w:val="24"/>
          <w:lang w:eastAsia="ru-RU"/>
        </w:rPr>
        <w:t> </w:t>
      </w:r>
      <w:r w:rsidR="00101654" w:rsidRPr="00C636CA">
        <w:rPr>
          <w:rFonts w:ascii="Times New Roman" w:eastAsia="Times New Roman" w:hAnsi="Times New Roman" w:cs="Times New Roman"/>
          <w:b/>
          <w:bCs/>
          <w:sz w:val="24"/>
          <w:szCs w:val="24"/>
          <w:lang w:eastAsia="ru-RU"/>
        </w:rPr>
        <w:t>Оценка 5 баллов</w:t>
      </w:r>
      <w:r w:rsidR="00101654" w:rsidRPr="00C636CA">
        <w:rPr>
          <w:rFonts w:ascii="Times New Roman" w:eastAsia="Times New Roman" w:hAnsi="Times New Roman" w:cs="Times New Roman"/>
          <w:sz w:val="24"/>
          <w:szCs w:val="24"/>
          <w:lang w:eastAsia="ru-RU"/>
        </w:rPr>
        <w:t xml:space="preserve"> (отличное качество) соответствует блюдам (изделиям) без недостатков. Органолептические показатели должны строго соответствовать требованиям нормативных и технических документов.</w:t>
      </w:r>
    </w:p>
    <w:p w:rsidR="00101654" w:rsidRPr="00C636CA" w:rsidRDefault="00101654" w:rsidP="00414890">
      <w:pPr>
        <w:spacing w:after="0" w:line="240" w:lineRule="auto"/>
        <w:rPr>
          <w:rFonts w:ascii="Times New Roman" w:eastAsia="Times New Roman" w:hAnsi="Times New Roman" w:cs="Times New Roman"/>
          <w:sz w:val="24"/>
          <w:szCs w:val="24"/>
          <w:lang w:eastAsia="ru-RU"/>
        </w:rPr>
      </w:pPr>
      <w:r w:rsidRPr="00C636CA">
        <w:rPr>
          <w:rFonts w:ascii="Times New Roman" w:eastAsia="Times New Roman" w:hAnsi="Times New Roman" w:cs="Times New Roman"/>
          <w:b/>
          <w:bCs/>
          <w:sz w:val="24"/>
          <w:szCs w:val="24"/>
          <w:lang w:eastAsia="ru-RU"/>
        </w:rPr>
        <w:t>Оценка 4 балла</w:t>
      </w:r>
      <w:r w:rsidRPr="00C636CA">
        <w:rPr>
          <w:rFonts w:ascii="Times New Roman" w:eastAsia="Times New Roman" w:hAnsi="Times New Roman" w:cs="Times New Roman"/>
          <w:sz w:val="24"/>
          <w:szCs w:val="24"/>
          <w:lang w:eastAsia="ru-RU"/>
        </w:rPr>
        <w:t xml:space="preserve"> (хорошее качество) соответствует блюдам (изделиям) с незначительными или легкоустранимыми недостатками. К таким недостаткам относят типичные для </w:t>
      </w:r>
      <w:r w:rsidRPr="00C636CA">
        <w:rPr>
          <w:rFonts w:ascii="Times New Roman" w:eastAsia="Times New Roman" w:hAnsi="Times New Roman" w:cs="Times New Roman"/>
          <w:sz w:val="24"/>
          <w:szCs w:val="24"/>
          <w:lang w:eastAsia="ru-RU"/>
        </w:rPr>
        <w:lastRenderedPageBreak/>
        <w:t>данного вида продукции, но слабовыраженные запах и вкус, неравномерную форму нарезки, недостаточно соленый вкус блюда (изделия) и т.д.</w:t>
      </w:r>
    </w:p>
    <w:p w:rsidR="00101654" w:rsidRPr="00C636CA" w:rsidRDefault="00101654" w:rsidP="00414890">
      <w:pPr>
        <w:spacing w:after="0" w:line="240" w:lineRule="auto"/>
        <w:rPr>
          <w:rFonts w:ascii="Times New Roman" w:eastAsia="Times New Roman" w:hAnsi="Times New Roman" w:cs="Times New Roman"/>
          <w:sz w:val="24"/>
          <w:szCs w:val="24"/>
          <w:lang w:eastAsia="ru-RU"/>
        </w:rPr>
      </w:pPr>
      <w:r w:rsidRPr="00C636CA">
        <w:rPr>
          <w:rFonts w:ascii="Times New Roman" w:eastAsia="Times New Roman" w:hAnsi="Times New Roman" w:cs="Times New Roman"/>
          <w:b/>
          <w:bCs/>
          <w:sz w:val="24"/>
          <w:szCs w:val="24"/>
          <w:lang w:eastAsia="ru-RU"/>
        </w:rPr>
        <w:t> Оценка 3 балла</w:t>
      </w:r>
      <w:r w:rsidRPr="00C636CA">
        <w:rPr>
          <w:rFonts w:ascii="Times New Roman" w:eastAsia="Times New Roman" w:hAnsi="Times New Roman" w:cs="Times New Roman"/>
          <w:sz w:val="24"/>
          <w:szCs w:val="24"/>
          <w:lang w:eastAsia="ru-RU"/>
        </w:rPr>
        <w:t xml:space="preserve"> (удовлетворительное качество) соответствует блюдам (изделиям, полуфабрикатам) с более значительными недостатками, но пригодным для реализации без переработки. К таким недостаткам относят </w:t>
      </w:r>
      <w:proofErr w:type="spellStart"/>
      <w:r w:rsidRPr="00C636CA">
        <w:rPr>
          <w:rFonts w:ascii="Times New Roman" w:eastAsia="Times New Roman" w:hAnsi="Times New Roman" w:cs="Times New Roman"/>
          <w:sz w:val="24"/>
          <w:szCs w:val="24"/>
          <w:lang w:eastAsia="ru-RU"/>
        </w:rPr>
        <w:t>подсыхание</w:t>
      </w:r>
      <w:proofErr w:type="spellEnd"/>
      <w:r w:rsidRPr="00C636CA">
        <w:rPr>
          <w:rFonts w:ascii="Times New Roman" w:eastAsia="Times New Roman" w:hAnsi="Times New Roman" w:cs="Times New Roman"/>
          <w:sz w:val="24"/>
          <w:szCs w:val="24"/>
          <w:lang w:eastAsia="ru-RU"/>
        </w:rPr>
        <w:t xml:space="preserve"> поверхности изделий, нарушение формы, неправильная форма нарезки овощей, слабый или чрезмерный запах специй, наличие жидкости в салатах, жесткая текстура (консистенция) мяса и т.д. Если вкусу и запаху блюда (изделия) присваивают оценку 3 балла, то независимо от значений других характеристик, общий уровень качества оценивают не выше, чем 3 балла.</w:t>
      </w:r>
    </w:p>
    <w:p w:rsidR="00101654" w:rsidRPr="00C636CA" w:rsidRDefault="00101654" w:rsidP="00414890">
      <w:pPr>
        <w:spacing w:after="0" w:line="240" w:lineRule="auto"/>
        <w:rPr>
          <w:rFonts w:ascii="Times New Roman" w:eastAsia="Times New Roman" w:hAnsi="Times New Roman" w:cs="Times New Roman"/>
          <w:sz w:val="24"/>
          <w:szCs w:val="24"/>
          <w:lang w:eastAsia="ru-RU"/>
        </w:rPr>
      </w:pPr>
      <w:r w:rsidRPr="00C636CA">
        <w:rPr>
          <w:rFonts w:ascii="Times New Roman" w:eastAsia="Times New Roman" w:hAnsi="Times New Roman" w:cs="Times New Roman"/>
          <w:b/>
          <w:bCs/>
          <w:sz w:val="24"/>
          <w:szCs w:val="24"/>
          <w:lang w:eastAsia="ru-RU"/>
        </w:rPr>
        <w:t xml:space="preserve">Оценка 2 балла </w:t>
      </w:r>
      <w:r w:rsidRPr="00C636CA">
        <w:rPr>
          <w:rFonts w:ascii="Times New Roman" w:eastAsia="Times New Roman" w:hAnsi="Times New Roman" w:cs="Times New Roman"/>
          <w:sz w:val="24"/>
          <w:szCs w:val="24"/>
          <w:lang w:eastAsia="ru-RU"/>
        </w:rPr>
        <w:t>(неудовлетворительное качество</w:t>
      </w:r>
      <w:r w:rsidRPr="00C636CA">
        <w:rPr>
          <w:rFonts w:ascii="Times New Roman" w:eastAsia="Times New Roman" w:hAnsi="Times New Roman" w:cs="Times New Roman"/>
          <w:b/>
          <w:bCs/>
          <w:sz w:val="24"/>
          <w:szCs w:val="24"/>
          <w:lang w:eastAsia="ru-RU"/>
        </w:rPr>
        <w:t>)</w:t>
      </w:r>
      <w:r w:rsidRPr="00C636CA">
        <w:rPr>
          <w:rFonts w:ascii="Times New Roman" w:eastAsia="Times New Roman" w:hAnsi="Times New Roman" w:cs="Times New Roman"/>
          <w:sz w:val="24"/>
          <w:szCs w:val="24"/>
          <w:lang w:eastAsia="ru-RU"/>
        </w:rPr>
        <w:t xml:space="preserve"> соответствует блюдам (изделиям) со значительными дефектами. Наличием посторонних привкусов или запахов, пересоленные изделия, недоваренные или недожаренные, подгорелые, утратившие форму и т.д.</w:t>
      </w:r>
    </w:p>
    <w:p w:rsidR="00101654" w:rsidRPr="00C636CA" w:rsidRDefault="00101654" w:rsidP="00414890">
      <w:pPr>
        <w:spacing w:after="0" w:line="240" w:lineRule="auto"/>
        <w:rPr>
          <w:rFonts w:ascii="Times New Roman" w:eastAsia="Times New Roman" w:hAnsi="Times New Roman" w:cs="Times New Roman"/>
          <w:sz w:val="24"/>
          <w:szCs w:val="24"/>
          <w:lang w:eastAsia="ru-RU"/>
        </w:rPr>
      </w:pPr>
      <w:r w:rsidRPr="00C636CA">
        <w:rPr>
          <w:rFonts w:ascii="Times New Roman" w:eastAsia="Times New Roman" w:hAnsi="Times New Roman" w:cs="Times New Roman"/>
          <w:sz w:val="24"/>
          <w:szCs w:val="24"/>
          <w:lang w:eastAsia="ru-RU"/>
        </w:rPr>
        <w:t xml:space="preserve">Такое блюдо не допускается к раздаче, и </w:t>
      </w:r>
      <w:proofErr w:type="spellStart"/>
      <w:r w:rsidRPr="00C636CA">
        <w:rPr>
          <w:rFonts w:ascii="Times New Roman" w:eastAsia="Times New Roman" w:hAnsi="Times New Roman" w:cs="Times New Roman"/>
          <w:sz w:val="24"/>
          <w:szCs w:val="24"/>
          <w:lang w:eastAsia="ru-RU"/>
        </w:rPr>
        <w:t>бракеражная</w:t>
      </w:r>
      <w:proofErr w:type="spellEnd"/>
      <w:r w:rsidRPr="00C636CA">
        <w:rPr>
          <w:rFonts w:ascii="Times New Roman" w:eastAsia="Times New Roman" w:hAnsi="Times New Roman" w:cs="Times New Roman"/>
          <w:sz w:val="24"/>
          <w:szCs w:val="24"/>
          <w:lang w:eastAsia="ru-RU"/>
        </w:rPr>
        <w:t xml:space="preserve"> комиссия ставит свои подписи напротив выставленной оценки под записью «К раздаче не допускаю». Оценка  «неудовлетворительно», данная членами </w:t>
      </w:r>
      <w:proofErr w:type="spellStart"/>
      <w:r w:rsidRPr="00C636CA">
        <w:rPr>
          <w:rFonts w:ascii="Times New Roman" w:eastAsia="Times New Roman" w:hAnsi="Times New Roman" w:cs="Times New Roman"/>
          <w:sz w:val="24"/>
          <w:szCs w:val="24"/>
          <w:lang w:eastAsia="ru-RU"/>
        </w:rPr>
        <w:t>бракеражной</w:t>
      </w:r>
      <w:proofErr w:type="spellEnd"/>
      <w:r w:rsidRPr="00C636CA">
        <w:rPr>
          <w:rFonts w:ascii="Times New Roman" w:eastAsia="Times New Roman" w:hAnsi="Times New Roman" w:cs="Times New Roman"/>
          <w:sz w:val="24"/>
          <w:szCs w:val="24"/>
          <w:lang w:eastAsia="ru-RU"/>
        </w:rPr>
        <w:t xml:space="preserve"> комиссии, обсуждается на заседании </w:t>
      </w:r>
      <w:proofErr w:type="spellStart"/>
      <w:r w:rsidRPr="00C636CA">
        <w:rPr>
          <w:rFonts w:ascii="Times New Roman" w:eastAsia="Times New Roman" w:hAnsi="Times New Roman" w:cs="Times New Roman"/>
          <w:sz w:val="24"/>
          <w:szCs w:val="24"/>
          <w:lang w:eastAsia="ru-RU"/>
        </w:rPr>
        <w:t>бракеражной</w:t>
      </w:r>
      <w:proofErr w:type="spellEnd"/>
      <w:r w:rsidRPr="00C636CA">
        <w:rPr>
          <w:rFonts w:ascii="Times New Roman" w:eastAsia="Times New Roman" w:hAnsi="Times New Roman" w:cs="Times New Roman"/>
          <w:sz w:val="24"/>
          <w:szCs w:val="24"/>
          <w:lang w:eastAsia="ru-RU"/>
        </w:rPr>
        <w:t xml:space="preserve"> комиссии. О данном факте составляется акт, акт доводится до </w:t>
      </w:r>
      <w:r>
        <w:rPr>
          <w:rFonts w:ascii="Times New Roman" w:eastAsia="Times New Roman" w:hAnsi="Times New Roman" w:cs="Times New Roman"/>
          <w:sz w:val="24"/>
          <w:szCs w:val="24"/>
          <w:lang w:eastAsia="ru-RU"/>
        </w:rPr>
        <w:t xml:space="preserve"> </w:t>
      </w:r>
      <w:r w:rsidRPr="00C636CA">
        <w:rPr>
          <w:rFonts w:ascii="Times New Roman" w:eastAsia="Times New Roman" w:hAnsi="Times New Roman" w:cs="Times New Roman"/>
          <w:sz w:val="24"/>
          <w:szCs w:val="24"/>
          <w:lang w:eastAsia="ru-RU"/>
        </w:rPr>
        <w:t xml:space="preserve"> директора школы.</w:t>
      </w:r>
    </w:p>
    <w:p w:rsidR="0099370B" w:rsidRDefault="00101654" w:rsidP="0099370B">
      <w:pPr>
        <w:spacing w:before="100" w:beforeAutospacing="1" w:after="100" w:afterAutospacing="1" w:line="240" w:lineRule="auto"/>
        <w:rPr>
          <w:rFonts w:ascii="Times New Roman" w:eastAsia="Times New Roman" w:hAnsi="Times New Roman" w:cs="Times New Roman"/>
          <w:b/>
          <w:bCs/>
          <w:sz w:val="24"/>
          <w:szCs w:val="24"/>
          <w:lang w:eastAsia="ru-RU"/>
        </w:rPr>
      </w:pPr>
      <w:r w:rsidRPr="00C636CA">
        <w:rPr>
          <w:rFonts w:ascii="Times New Roman" w:eastAsia="Times New Roman" w:hAnsi="Times New Roman" w:cs="Times New Roman"/>
          <w:b/>
          <w:bCs/>
          <w:sz w:val="24"/>
          <w:szCs w:val="24"/>
          <w:lang w:eastAsia="ru-RU"/>
        </w:rPr>
        <w:br/>
      </w:r>
      <w:r w:rsidR="0099370B">
        <w:rPr>
          <w:rFonts w:ascii="Times New Roman" w:eastAsia="Times New Roman" w:hAnsi="Times New Roman" w:cs="Times New Roman"/>
          <w:b/>
          <w:bCs/>
          <w:sz w:val="24"/>
          <w:szCs w:val="24"/>
          <w:lang w:eastAsia="ru-RU"/>
        </w:rPr>
        <w:t xml:space="preserve">                                                                                                             </w:t>
      </w: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99370B" w:rsidRDefault="0099370B" w:rsidP="0099370B">
      <w:pPr>
        <w:spacing w:before="100" w:beforeAutospacing="1" w:after="100" w:afterAutospacing="1" w:line="240" w:lineRule="auto"/>
        <w:rPr>
          <w:rFonts w:ascii="Times New Roman" w:eastAsia="Times New Roman" w:hAnsi="Times New Roman" w:cs="Times New Roman"/>
          <w:b/>
          <w:bCs/>
          <w:sz w:val="24"/>
          <w:szCs w:val="24"/>
          <w:lang w:eastAsia="ru-RU"/>
        </w:rPr>
      </w:pPr>
    </w:p>
    <w:p w:rsidR="00F800CA" w:rsidRDefault="00F800CA" w:rsidP="00F800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800CA" w:rsidRDefault="00F800CA" w:rsidP="00F800CA">
      <w:pPr>
        <w:spacing w:after="0" w:line="240" w:lineRule="auto"/>
        <w:jc w:val="center"/>
        <w:rPr>
          <w:rFonts w:ascii="Times New Roman" w:eastAsia="Times New Roman" w:hAnsi="Times New Roman" w:cs="Times New Roman"/>
          <w:sz w:val="24"/>
          <w:szCs w:val="24"/>
          <w:lang w:eastAsia="ru-RU"/>
        </w:rPr>
      </w:pPr>
    </w:p>
    <w:p w:rsidR="00F800CA" w:rsidRDefault="00F800CA" w:rsidP="00F800CA">
      <w:pPr>
        <w:spacing w:after="0" w:line="240" w:lineRule="auto"/>
        <w:jc w:val="center"/>
        <w:rPr>
          <w:rFonts w:ascii="Times New Roman" w:eastAsia="Times New Roman" w:hAnsi="Times New Roman" w:cs="Times New Roman"/>
          <w:sz w:val="24"/>
          <w:szCs w:val="24"/>
          <w:lang w:eastAsia="ru-RU"/>
        </w:rPr>
      </w:pPr>
    </w:p>
    <w:p w:rsidR="00F800CA" w:rsidRDefault="00F800CA" w:rsidP="00F800CA">
      <w:pPr>
        <w:spacing w:after="0" w:line="240" w:lineRule="auto"/>
        <w:jc w:val="center"/>
        <w:rPr>
          <w:rFonts w:ascii="Times New Roman" w:eastAsia="Times New Roman" w:hAnsi="Times New Roman" w:cs="Times New Roman"/>
          <w:sz w:val="24"/>
          <w:szCs w:val="24"/>
          <w:lang w:eastAsia="ru-RU"/>
        </w:rPr>
      </w:pPr>
    </w:p>
    <w:p w:rsidR="00F800CA" w:rsidRDefault="00F800CA" w:rsidP="00F800CA">
      <w:pPr>
        <w:spacing w:after="0" w:line="240" w:lineRule="auto"/>
        <w:jc w:val="center"/>
        <w:rPr>
          <w:rFonts w:ascii="Times New Roman" w:eastAsia="Times New Roman" w:hAnsi="Times New Roman" w:cs="Times New Roman"/>
          <w:sz w:val="24"/>
          <w:szCs w:val="24"/>
          <w:lang w:eastAsia="ru-RU"/>
        </w:rPr>
      </w:pPr>
    </w:p>
    <w:p w:rsidR="00F800CA" w:rsidRDefault="00F800CA" w:rsidP="00F800CA">
      <w:pPr>
        <w:spacing w:after="0" w:line="240" w:lineRule="auto"/>
        <w:jc w:val="center"/>
        <w:rPr>
          <w:rFonts w:ascii="Times New Roman" w:eastAsia="Times New Roman" w:hAnsi="Times New Roman" w:cs="Times New Roman"/>
          <w:sz w:val="24"/>
          <w:szCs w:val="24"/>
          <w:lang w:eastAsia="ru-RU"/>
        </w:rPr>
      </w:pPr>
    </w:p>
    <w:p w:rsidR="00F800CA" w:rsidRDefault="00F800CA" w:rsidP="00F800CA">
      <w:pPr>
        <w:spacing w:after="0" w:line="240" w:lineRule="auto"/>
        <w:jc w:val="center"/>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                                              </w:t>
      </w:r>
      <w:r w:rsidR="00D162ED" w:rsidRPr="00177B02">
        <w:rPr>
          <w:rFonts w:ascii="Times New Roman" w:eastAsia="Times New Roman" w:hAnsi="Times New Roman" w:cs="Times New Roman"/>
          <w:sz w:val="24"/>
          <w:szCs w:val="24"/>
          <w:lang w:eastAsia="ru-RU"/>
        </w:rPr>
        <w:t>Приложение № 1</w:t>
      </w:r>
      <w:r w:rsidRPr="00F800CA">
        <w:rPr>
          <w:rFonts w:ascii="Times New Roman" w:hAnsi="Times New Roman" w:cs="Times New Roman"/>
          <w:bCs/>
          <w:sz w:val="24"/>
          <w:szCs w:val="24"/>
        </w:rPr>
        <w:t xml:space="preserve"> </w:t>
      </w:r>
    </w:p>
    <w:p w:rsidR="00F800CA" w:rsidRDefault="00F800CA" w:rsidP="00F800C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к Положению о </w:t>
      </w:r>
      <w:proofErr w:type="spellStart"/>
      <w:r>
        <w:rPr>
          <w:rFonts w:ascii="Times New Roman" w:hAnsi="Times New Roman" w:cs="Times New Roman"/>
          <w:bCs/>
          <w:sz w:val="24"/>
          <w:szCs w:val="24"/>
        </w:rPr>
        <w:t>бракеражной</w:t>
      </w:r>
      <w:proofErr w:type="spellEnd"/>
      <w:r>
        <w:rPr>
          <w:rFonts w:ascii="Times New Roman" w:hAnsi="Times New Roman" w:cs="Times New Roman"/>
          <w:bCs/>
          <w:sz w:val="24"/>
          <w:szCs w:val="24"/>
        </w:rPr>
        <w:t xml:space="preserve"> комиссии</w:t>
      </w:r>
    </w:p>
    <w:p w:rsidR="00F800CA" w:rsidRDefault="00F800CA" w:rsidP="00F800C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МКОУ «</w:t>
      </w:r>
      <w:proofErr w:type="spellStart"/>
      <w:r>
        <w:rPr>
          <w:rFonts w:ascii="Times New Roman" w:hAnsi="Times New Roman" w:cs="Times New Roman"/>
          <w:bCs/>
          <w:sz w:val="24"/>
          <w:szCs w:val="24"/>
        </w:rPr>
        <w:t>Ницинская</w:t>
      </w:r>
      <w:proofErr w:type="spellEnd"/>
      <w:r>
        <w:rPr>
          <w:rFonts w:ascii="Times New Roman" w:hAnsi="Times New Roman" w:cs="Times New Roman"/>
          <w:bCs/>
          <w:sz w:val="24"/>
          <w:szCs w:val="24"/>
        </w:rPr>
        <w:t xml:space="preserve"> СОШ»</w:t>
      </w:r>
    </w:p>
    <w:p w:rsidR="00F800CA" w:rsidRPr="00A03478" w:rsidRDefault="00F800CA" w:rsidP="00F800CA">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lastRenderedPageBreak/>
        <w:t xml:space="preserve">                                      </w:t>
      </w:r>
      <w:r w:rsidRPr="00A03478">
        <w:rPr>
          <w:rFonts w:ascii="Times New Roman" w:hAnsi="Times New Roman" w:cs="Times New Roman"/>
          <w:bCs/>
          <w:sz w:val="24"/>
          <w:szCs w:val="24"/>
        </w:rPr>
        <w:t>Утверждено:</w:t>
      </w:r>
    </w:p>
    <w:p w:rsidR="00F800CA" w:rsidRPr="00A03478" w:rsidRDefault="005C16F0" w:rsidP="00F800CA">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                                                                           </w:t>
      </w:r>
      <w:r w:rsidRPr="0001017C">
        <w:rPr>
          <w:rFonts w:ascii="Times New Roman" w:hAnsi="Times New Roman" w:cs="Times New Roman"/>
          <w:bCs/>
          <w:sz w:val="24"/>
          <w:szCs w:val="24"/>
        </w:rPr>
        <w:t>Приказ</w:t>
      </w:r>
      <w:r>
        <w:rPr>
          <w:rFonts w:ascii="Times New Roman" w:hAnsi="Times New Roman" w:cs="Times New Roman"/>
          <w:bCs/>
          <w:sz w:val="24"/>
          <w:szCs w:val="24"/>
        </w:rPr>
        <w:t>ом</w:t>
      </w:r>
      <w:r w:rsidRPr="0001017C">
        <w:rPr>
          <w:rFonts w:ascii="Times New Roman" w:hAnsi="Times New Roman" w:cs="Times New Roman"/>
          <w:bCs/>
          <w:sz w:val="24"/>
          <w:szCs w:val="24"/>
        </w:rPr>
        <w:t xml:space="preserve">  № </w:t>
      </w:r>
      <w:r>
        <w:rPr>
          <w:rFonts w:ascii="Times New Roman" w:hAnsi="Times New Roman" w:cs="Times New Roman"/>
          <w:bCs/>
          <w:sz w:val="24"/>
          <w:szCs w:val="24"/>
        </w:rPr>
        <w:t>55-д</w:t>
      </w:r>
      <w:r w:rsidRPr="0001017C">
        <w:rPr>
          <w:rFonts w:ascii="Times New Roman" w:hAnsi="Times New Roman" w:cs="Times New Roman"/>
          <w:bCs/>
          <w:sz w:val="24"/>
          <w:szCs w:val="24"/>
        </w:rPr>
        <w:t xml:space="preserve">  от </w:t>
      </w:r>
      <w:r>
        <w:rPr>
          <w:rFonts w:ascii="Times New Roman" w:hAnsi="Times New Roman" w:cs="Times New Roman"/>
          <w:bCs/>
          <w:sz w:val="24"/>
          <w:szCs w:val="24"/>
        </w:rPr>
        <w:t>31.</w:t>
      </w:r>
      <w:r w:rsidRPr="0001017C">
        <w:rPr>
          <w:rFonts w:ascii="Times New Roman" w:hAnsi="Times New Roman" w:cs="Times New Roman"/>
          <w:bCs/>
          <w:sz w:val="24"/>
          <w:szCs w:val="24"/>
        </w:rPr>
        <w:t>0</w:t>
      </w:r>
      <w:r>
        <w:rPr>
          <w:rFonts w:ascii="Times New Roman" w:hAnsi="Times New Roman" w:cs="Times New Roman"/>
          <w:bCs/>
          <w:sz w:val="24"/>
          <w:szCs w:val="24"/>
        </w:rPr>
        <w:t>8</w:t>
      </w:r>
      <w:r w:rsidRPr="0001017C">
        <w:rPr>
          <w:rFonts w:ascii="Times New Roman" w:hAnsi="Times New Roman" w:cs="Times New Roman"/>
          <w:bCs/>
          <w:sz w:val="24"/>
          <w:szCs w:val="24"/>
        </w:rPr>
        <w:t>. 2015 г.</w:t>
      </w:r>
    </w:p>
    <w:p w:rsidR="00D162ED" w:rsidRPr="005C16F0" w:rsidRDefault="00F800CA" w:rsidP="005C16F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             </w:t>
      </w:r>
      <w:r w:rsidR="00D162ED" w:rsidRPr="00177B02">
        <w:rPr>
          <w:rFonts w:ascii="Times New Roman" w:eastAsia="Times New Roman" w:hAnsi="Times New Roman" w:cs="Times New Roman"/>
          <w:b/>
          <w:bCs/>
          <w:sz w:val="24"/>
          <w:szCs w:val="24"/>
          <w:lang w:eastAsia="ru-RU"/>
        </w:rPr>
        <w:t xml:space="preserve">Инструкция ответственного за проведение бракеража </w:t>
      </w:r>
    </w:p>
    <w:p w:rsidR="00D162ED" w:rsidRPr="00177B02" w:rsidRDefault="00D162ED" w:rsidP="00D162ED">
      <w:pPr>
        <w:spacing w:after="0" w:line="240" w:lineRule="auto"/>
        <w:jc w:val="center"/>
        <w:rPr>
          <w:rFonts w:ascii="Times New Roman" w:eastAsia="Times New Roman" w:hAnsi="Times New Roman" w:cs="Times New Roman"/>
          <w:sz w:val="24"/>
          <w:szCs w:val="24"/>
          <w:lang w:eastAsia="ru-RU"/>
        </w:rPr>
      </w:pPr>
      <w:r w:rsidRPr="00177B02">
        <w:rPr>
          <w:rFonts w:ascii="Times New Roman" w:eastAsia="Times New Roman" w:hAnsi="Times New Roman" w:cs="Times New Roman"/>
          <w:b/>
          <w:bCs/>
          <w:sz w:val="24"/>
          <w:szCs w:val="24"/>
          <w:lang w:eastAsia="ru-RU"/>
        </w:rPr>
        <w:t>входного контроля поступающих продуктов</w:t>
      </w:r>
    </w:p>
    <w:p w:rsidR="00D162ED" w:rsidRPr="00177B02" w:rsidRDefault="00D162ED" w:rsidP="00D162ED">
      <w:pPr>
        <w:spacing w:after="0" w:line="240" w:lineRule="auto"/>
        <w:jc w:val="center"/>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1. </w:t>
      </w:r>
      <w:r w:rsidR="00487022">
        <w:rPr>
          <w:rFonts w:ascii="Times New Roman" w:eastAsia="Times New Roman" w:hAnsi="Times New Roman" w:cs="Times New Roman"/>
          <w:sz w:val="24"/>
          <w:szCs w:val="24"/>
          <w:lang w:eastAsia="ru-RU"/>
        </w:rPr>
        <w:t>Ш</w:t>
      </w:r>
      <w:r w:rsidR="005C16F0">
        <w:rPr>
          <w:rFonts w:ascii="Times New Roman" w:eastAsia="Times New Roman" w:hAnsi="Times New Roman" w:cs="Times New Roman"/>
          <w:sz w:val="24"/>
          <w:szCs w:val="24"/>
          <w:lang w:eastAsia="ru-RU"/>
        </w:rPr>
        <w:t>еф-повару</w:t>
      </w:r>
      <w:r w:rsidRPr="00177B02">
        <w:rPr>
          <w:rFonts w:ascii="Times New Roman" w:eastAsia="Times New Roman" w:hAnsi="Times New Roman" w:cs="Times New Roman"/>
          <w:sz w:val="24"/>
          <w:szCs w:val="24"/>
          <w:lang w:eastAsia="ru-RU"/>
        </w:rPr>
        <w:t xml:space="preserve"> необходимо производить входной </w:t>
      </w:r>
      <w:proofErr w:type="gramStart"/>
      <w:r w:rsidRPr="00177B02">
        <w:rPr>
          <w:rFonts w:ascii="Times New Roman" w:eastAsia="Times New Roman" w:hAnsi="Times New Roman" w:cs="Times New Roman"/>
          <w:sz w:val="24"/>
          <w:szCs w:val="24"/>
          <w:lang w:eastAsia="ru-RU"/>
        </w:rPr>
        <w:t>контроль за</w:t>
      </w:r>
      <w:proofErr w:type="gramEnd"/>
      <w:r w:rsidRPr="00177B02">
        <w:rPr>
          <w:rFonts w:ascii="Times New Roman" w:eastAsia="Times New Roman" w:hAnsi="Times New Roman" w:cs="Times New Roman"/>
          <w:sz w:val="24"/>
          <w:szCs w:val="24"/>
          <w:lang w:eastAsia="ru-RU"/>
        </w:rPr>
        <w:t xml:space="preserve"> получаемыми продуктами в </w:t>
      </w:r>
      <w:r w:rsidR="005C16F0">
        <w:rPr>
          <w:rFonts w:ascii="Times New Roman" w:eastAsia="Times New Roman" w:hAnsi="Times New Roman" w:cs="Times New Roman"/>
          <w:sz w:val="24"/>
          <w:szCs w:val="24"/>
          <w:lang w:eastAsia="ru-RU"/>
        </w:rPr>
        <w:t>школе</w:t>
      </w:r>
      <w:r w:rsidRPr="00177B02">
        <w:rPr>
          <w:rFonts w:ascii="Times New Roman" w:eastAsia="Times New Roman" w:hAnsi="Times New Roman" w:cs="Times New Roman"/>
          <w:sz w:val="24"/>
          <w:szCs w:val="24"/>
          <w:lang w:eastAsia="ru-RU"/>
        </w:rPr>
        <w:t xml:space="preserve">. </w:t>
      </w:r>
      <w:proofErr w:type="gramStart"/>
      <w:r w:rsidRPr="00177B02">
        <w:rPr>
          <w:rFonts w:ascii="Times New Roman" w:eastAsia="Times New Roman" w:hAnsi="Times New Roman" w:cs="Times New Roman"/>
          <w:sz w:val="24"/>
          <w:szCs w:val="24"/>
          <w:lang w:eastAsia="ru-RU"/>
        </w:rPr>
        <w:t>А именно проверить, как доставляются продукты в учреждение: имеется ли специальная тара, как она маркируется и обрабатывается (в том случае, если она используется повторно), как складируются продукты в машине (напри</w:t>
      </w:r>
      <w:r w:rsidRPr="00177B02">
        <w:rPr>
          <w:rFonts w:ascii="Times New Roman" w:eastAsia="Times New Roman" w:hAnsi="Times New Roman" w:cs="Times New Roman"/>
          <w:sz w:val="24"/>
          <w:szCs w:val="24"/>
          <w:lang w:eastAsia="ru-RU"/>
        </w:rPr>
        <w:softHyphen/>
        <w:t xml:space="preserve">мер, не перевозят ли продукты, подлежащие тепловой обработке, вместе с продуктами, употребляемыми без обработки) имеется ли санитарный паспорт на машину, поставляющую продукты в </w:t>
      </w:r>
      <w:r w:rsidR="005C16F0">
        <w:rPr>
          <w:rFonts w:ascii="Times New Roman" w:eastAsia="Times New Roman" w:hAnsi="Times New Roman" w:cs="Times New Roman"/>
          <w:sz w:val="24"/>
          <w:szCs w:val="24"/>
          <w:lang w:eastAsia="ru-RU"/>
        </w:rPr>
        <w:t>школе</w:t>
      </w:r>
      <w:r w:rsidRPr="00177B02">
        <w:rPr>
          <w:rFonts w:ascii="Times New Roman" w:eastAsia="Times New Roman" w:hAnsi="Times New Roman" w:cs="Times New Roman"/>
          <w:sz w:val="24"/>
          <w:szCs w:val="24"/>
          <w:lang w:eastAsia="ru-RU"/>
        </w:rPr>
        <w:t>.</w:t>
      </w:r>
      <w:proofErr w:type="gramEnd"/>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2. </w:t>
      </w:r>
      <w:proofErr w:type="gramStart"/>
      <w:r w:rsidRPr="00177B02">
        <w:rPr>
          <w:rFonts w:ascii="Times New Roman" w:eastAsia="Times New Roman" w:hAnsi="Times New Roman" w:cs="Times New Roman"/>
          <w:sz w:val="24"/>
          <w:szCs w:val="24"/>
          <w:lang w:eastAsia="ru-RU"/>
        </w:rPr>
        <w:t>Руководитель обязан контролировать сопроводительную документацию, поступаю</w:t>
      </w:r>
      <w:r w:rsidRPr="00177B02">
        <w:rPr>
          <w:rFonts w:ascii="Times New Roman" w:eastAsia="Times New Roman" w:hAnsi="Times New Roman" w:cs="Times New Roman"/>
          <w:sz w:val="24"/>
          <w:szCs w:val="24"/>
          <w:lang w:eastAsia="ru-RU"/>
        </w:rPr>
        <w:softHyphen/>
        <w:t>щую на склад с продуктами, и убедиться в наличии всех документов, подтверждающих качество и безопасность по</w:t>
      </w:r>
      <w:r w:rsidRPr="00177B02">
        <w:rPr>
          <w:rFonts w:ascii="Times New Roman" w:eastAsia="Times New Roman" w:hAnsi="Times New Roman" w:cs="Times New Roman"/>
          <w:sz w:val="24"/>
          <w:szCs w:val="24"/>
          <w:lang w:eastAsia="ru-RU"/>
        </w:rPr>
        <w:softHyphen/>
        <w:t>ступающих продуктов, помнить, что удостоверение качества и ветеринарное заключение должно быть на каждую партию продуктов, а сертификат соответствия дается на каждый вид продукции, например, молочную продукцию, кондитерские изделия и т.д., и действует в течение года.</w:t>
      </w:r>
      <w:proofErr w:type="gramEnd"/>
      <w:r w:rsidRPr="00177B02">
        <w:rPr>
          <w:rFonts w:ascii="Times New Roman" w:eastAsia="Times New Roman" w:hAnsi="Times New Roman" w:cs="Times New Roman"/>
          <w:sz w:val="24"/>
          <w:szCs w:val="24"/>
          <w:lang w:eastAsia="ru-RU"/>
        </w:rPr>
        <w:t xml:space="preserve"> Следует проверять качество поступающей продукции по Журналу бракеража скоропортящихся продуктов, который ведется по категориям продукции (мясо, масло сливочное, молоко, сметана и т. п.). В нем должны быть ежедневные отметки заведующей хозяйством, ответственного за качество получаемых продуктов, об условиях хранения, сроках реализа</w:t>
      </w:r>
      <w:r w:rsidRPr="00177B02">
        <w:rPr>
          <w:rFonts w:ascii="Times New Roman" w:eastAsia="Times New Roman" w:hAnsi="Times New Roman" w:cs="Times New Roman"/>
          <w:sz w:val="24"/>
          <w:szCs w:val="24"/>
          <w:lang w:eastAsia="ru-RU"/>
        </w:rPr>
        <w:softHyphen/>
        <w:t xml:space="preserve">ции в соответствии с </w:t>
      </w:r>
      <w:proofErr w:type="spellStart"/>
      <w:r w:rsidRPr="00177B02">
        <w:rPr>
          <w:rFonts w:ascii="Times New Roman" w:eastAsia="Times New Roman" w:hAnsi="Times New Roman" w:cs="Times New Roman"/>
          <w:sz w:val="24"/>
          <w:szCs w:val="24"/>
          <w:lang w:eastAsia="ru-RU"/>
        </w:rPr>
        <w:t>СанПиН</w:t>
      </w:r>
      <w:proofErr w:type="spellEnd"/>
      <w:r w:rsidRPr="00177B02">
        <w:rPr>
          <w:rFonts w:ascii="Times New Roman" w:eastAsia="Times New Roman" w:hAnsi="Times New Roman" w:cs="Times New Roman"/>
          <w:sz w:val="24"/>
          <w:szCs w:val="24"/>
          <w:lang w:eastAsia="ru-RU"/>
        </w:rPr>
        <w:t>. Бракераж предполагает контроль целостности упаковки и органолептическую оценку поступивших продуктов (внешний вид, цвет, консистенция, запах и вкус продук</w:t>
      </w:r>
      <w:r w:rsidRPr="00177B02">
        <w:rPr>
          <w:rFonts w:ascii="Times New Roman" w:eastAsia="Times New Roman" w:hAnsi="Times New Roman" w:cs="Times New Roman"/>
          <w:sz w:val="24"/>
          <w:szCs w:val="24"/>
          <w:lang w:eastAsia="ru-RU"/>
        </w:rPr>
        <w:softHyphen/>
        <w:t>та)</w:t>
      </w:r>
      <w:r w:rsidRPr="00177B02">
        <w:rPr>
          <w:rFonts w:ascii="Times New Roman" w:eastAsia="Times New Roman" w:hAnsi="Times New Roman" w:cs="Times New Roman"/>
          <w:i/>
          <w:iCs/>
          <w:sz w:val="24"/>
          <w:szCs w:val="24"/>
          <w:lang w:eastAsia="ru-RU"/>
        </w:rPr>
        <w:t>.</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3.  В целях предупреждения возможности пищевых отравлений следует обращать особое внимание на изолированное хранение таких продуктов, как мясо, рыба, молоко и молочные продукты. Необходимо проверять соблюдение условий хранения продуктов – недопустимо, когда сырое мясо или рыба хранятся рядом с молочными продуктами или продуктами, которые идут в питание учащихся без тепловой обработки. Все продукты должны храниться в контейнерах, имею</w:t>
      </w:r>
      <w:r w:rsidRPr="00177B02">
        <w:rPr>
          <w:rFonts w:ascii="Times New Roman" w:eastAsia="Times New Roman" w:hAnsi="Times New Roman" w:cs="Times New Roman"/>
          <w:sz w:val="24"/>
          <w:szCs w:val="24"/>
          <w:lang w:eastAsia="ru-RU"/>
        </w:rPr>
        <w:softHyphen/>
        <w:t>щих соответствующую маркировку. Грубым нарушением является, напри</w:t>
      </w:r>
      <w:r w:rsidRPr="00177B02">
        <w:rPr>
          <w:rFonts w:ascii="Times New Roman" w:eastAsia="Times New Roman" w:hAnsi="Times New Roman" w:cs="Times New Roman"/>
          <w:sz w:val="24"/>
          <w:szCs w:val="24"/>
          <w:lang w:eastAsia="ru-RU"/>
        </w:rPr>
        <w:softHyphen/>
        <w:t>мер, хранение продуктов, подлежащих тепловой обработке, в емкостях для продуктов, не подлежащих тепловой обработке, или использование промаркированного инвентаря не по назначению.</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4.  В холодильниках необходимы термометры для </w:t>
      </w:r>
      <w:proofErr w:type="gramStart"/>
      <w:r w:rsidRPr="00177B02">
        <w:rPr>
          <w:rFonts w:ascii="Times New Roman" w:eastAsia="Times New Roman" w:hAnsi="Times New Roman" w:cs="Times New Roman"/>
          <w:sz w:val="24"/>
          <w:szCs w:val="24"/>
          <w:lang w:eastAsia="ru-RU"/>
        </w:rPr>
        <w:t>контроля за</w:t>
      </w:r>
      <w:proofErr w:type="gramEnd"/>
      <w:r w:rsidRPr="00177B02">
        <w:rPr>
          <w:rFonts w:ascii="Times New Roman" w:eastAsia="Times New Roman" w:hAnsi="Times New Roman" w:cs="Times New Roman"/>
          <w:sz w:val="24"/>
          <w:szCs w:val="24"/>
          <w:lang w:eastAsia="ru-RU"/>
        </w:rPr>
        <w:t xml:space="preserve"> температурным режимом, температуру должен фиксировать ответственный в специальном журнале ежедневно.</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5. На лицо, ответственное за бракераж поступающих продуктов питания возлагаются следующие функции: обеспечение:</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своевременного заказа, получения, необходимым набором продуктов на 10 дней.</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 Для выполнения возложенных на него функций лицо, ответственное за бракераж поступающих продуктов питания обязан:</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 Следить за наличием и исправностью оборудования и инвентаря, противопожарных средств, состоянием помещений кладовой и обеспечивать их своевременный ремонт.</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6.2. Организовывать проведение погрузочно-разгрузочных работ в кладовой с соблюдением норм, правил и инструкций по охране труда.</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6.3. Проверять соответствие принимаемых продуктов сопроводительным документам и требованиям к качеству продукто</w:t>
      </w:r>
      <w:proofErr w:type="gramStart"/>
      <w:r w:rsidRPr="00177B02">
        <w:rPr>
          <w:rFonts w:ascii="Times New Roman" w:eastAsia="Times New Roman" w:hAnsi="Times New Roman" w:cs="Times New Roman"/>
          <w:sz w:val="24"/>
          <w:szCs w:val="24"/>
          <w:lang w:eastAsia="ru-RU"/>
        </w:rPr>
        <w:t>в(</w:t>
      </w:r>
      <w:proofErr w:type="gramEnd"/>
      <w:r w:rsidRPr="00177B02">
        <w:rPr>
          <w:rFonts w:ascii="Times New Roman" w:eastAsia="Times New Roman" w:hAnsi="Times New Roman" w:cs="Times New Roman"/>
          <w:sz w:val="24"/>
          <w:szCs w:val="24"/>
          <w:lang w:eastAsia="ru-RU"/>
        </w:rPr>
        <w:t xml:space="preserve">наличие сертификата, соблюдение перечня продуктов разрешённых в </w:t>
      </w:r>
      <w:r w:rsidR="005C16F0">
        <w:rPr>
          <w:rFonts w:ascii="Times New Roman" w:eastAsia="Times New Roman" w:hAnsi="Times New Roman" w:cs="Times New Roman"/>
          <w:sz w:val="24"/>
          <w:szCs w:val="24"/>
          <w:lang w:eastAsia="ru-RU"/>
        </w:rPr>
        <w:t>школе</w:t>
      </w:r>
      <w:r w:rsidRPr="00177B02">
        <w:rPr>
          <w:rFonts w:ascii="Times New Roman" w:eastAsia="Times New Roman" w:hAnsi="Times New Roman" w:cs="Times New Roman"/>
          <w:sz w:val="24"/>
          <w:szCs w:val="24"/>
          <w:lang w:eastAsia="ru-RU"/>
        </w:rPr>
        <w:t>);</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6.4. Обеспечивать сбор, хранение и своевременный возврат тары на базу.</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6.5. Получать продукты от поставщиков согласно накладной, осуществлять взвешивание и сырой бракераж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6.6. Обеспечивает сохранность продуктов питания, соблюдая товарное соседство.</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6.7. Соблюдает режим хранения продуктов; имеет 10-дневный запас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6.8.Ведёт ежедневный учёт движения продуктов по наименованиям, количеству и цене в карточках складского учёта.</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6.9. Осуществляет обсчёт меню - требований в количественном и суммарном выражении;</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lastRenderedPageBreak/>
        <w:t>6.10.Участвовать в составлении меню-раскладки на каждый день и требований-заявок на продукты питания.</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6.11. Составляет дефектные ведомости на недостачу и порчу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6.12. Следить за своевременной реализацией продуктов питания.</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6.13. Следить за правильным хранением </w:t>
      </w:r>
      <w:proofErr w:type="spellStart"/>
      <w:r w:rsidRPr="00177B02">
        <w:rPr>
          <w:rFonts w:ascii="Times New Roman" w:eastAsia="Times New Roman" w:hAnsi="Times New Roman" w:cs="Times New Roman"/>
          <w:sz w:val="24"/>
          <w:szCs w:val="24"/>
          <w:lang w:eastAsia="ru-RU"/>
        </w:rPr>
        <w:t>быстропортящихся</w:t>
      </w:r>
      <w:proofErr w:type="spellEnd"/>
      <w:r w:rsidRPr="00177B02">
        <w:rPr>
          <w:rFonts w:ascii="Times New Roman" w:eastAsia="Times New Roman" w:hAnsi="Times New Roman" w:cs="Times New Roman"/>
          <w:sz w:val="24"/>
          <w:szCs w:val="24"/>
          <w:lang w:eastAsia="ru-RU"/>
        </w:rPr>
        <w:t xml:space="preserve"> продуктов и продуктов длительного хранения.</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6.16. Сдаёт отчёт в бухгалтерию не позднее</w:t>
      </w:r>
      <w:r w:rsidR="005C16F0">
        <w:rPr>
          <w:rFonts w:ascii="Times New Roman" w:eastAsia="Times New Roman" w:hAnsi="Times New Roman" w:cs="Times New Roman"/>
          <w:sz w:val="24"/>
          <w:szCs w:val="24"/>
          <w:lang w:eastAsia="ru-RU"/>
        </w:rPr>
        <w:t xml:space="preserve"> </w:t>
      </w:r>
      <w:r w:rsidRPr="00177B02">
        <w:rPr>
          <w:rFonts w:ascii="Times New Roman" w:eastAsia="Times New Roman" w:hAnsi="Times New Roman" w:cs="Times New Roman"/>
          <w:sz w:val="24"/>
          <w:szCs w:val="24"/>
          <w:lang w:eastAsia="ru-RU"/>
        </w:rPr>
        <w:t>2</w:t>
      </w:r>
      <w:r w:rsidR="005C16F0">
        <w:rPr>
          <w:rFonts w:ascii="Times New Roman" w:eastAsia="Times New Roman" w:hAnsi="Times New Roman" w:cs="Times New Roman"/>
          <w:sz w:val="24"/>
          <w:szCs w:val="24"/>
          <w:lang w:eastAsia="ru-RU"/>
        </w:rPr>
        <w:t>5</w:t>
      </w:r>
      <w:r w:rsidRPr="00177B02">
        <w:rPr>
          <w:rFonts w:ascii="Times New Roman" w:eastAsia="Times New Roman" w:hAnsi="Times New Roman" w:cs="Times New Roman"/>
          <w:sz w:val="24"/>
          <w:szCs w:val="24"/>
          <w:lang w:eastAsia="ru-RU"/>
        </w:rPr>
        <w:t xml:space="preserve">-го числа каждого месяца, следующего за </w:t>
      </w:r>
      <w:proofErr w:type="gramStart"/>
      <w:r w:rsidRPr="00177B02">
        <w:rPr>
          <w:rFonts w:ascii="Times New Roman" w:eastAsia="Times New Roman" w:hAnsi="Times New Roman" w:cs="Times New Roman"/>
          <w:sz w:val="24"/>
          <w:szCs w:val="24"/>
          <w:lang w:eastAsia="ru-RU"/>
        </w:rPr>
        <w:t>отчётным</w:t>
      </w:r>
      <w:proofErr w:type="gramEnd"/>
      <w:r w:rsidRPr="00177B02">
        <w:rPr>
          <w:rFonts w:ascii="Times New Roman" w:eastAsia="Times New Roman" w:hAnsi="Times New Roman" w:cs="Times New Roman"/>
          <w:sz w:val="24"/>
          <w:szCs w:val="24"/>
          <w:lang w:eastAsia="ru-RU"/>
        </w:rPr>
        <w:t>.</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6.17. Составляет дефектные ведомости на недостачу и порчу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6.18. Обеспечивает своевременное составление заявок на продукты питания.</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6.19. Принимает участие в проведении инвентаризаций.</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6.20. Следит за санитарным состоянием кладовой.</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6.21. Соблюдает требования пожарной безопасности в складских помещениях.</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7. Ответственность.</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7.1. Лицо, ответственное за бракераж поступающих продуктов питания несет ответственность:</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сохранность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своевременное обеспечение учащихся свежими, доброкачественными продуктами</w:t>
      </w:r>
      <w:proofErr w:type="gramStart"/>
      <w:r w:rsidRPr="00177B02">
        <w:rPr>
          <w:rFonts w:ascii="Times New Roman" w:eastAsia="Times New Roman" w:hAnsi="Times New Roman" w:cs="Times New Roman"/>
          <w:sz w:val="24"/>
          <w:szCs w:val="24"/>
          <w:lang w:eastAsia="ru-RU"/>
        </w:rPr>
        <w:t xml:space="preserve"> ;</w:t>
      </w:r>
      <w:proofErr w:type="gramEnd"/>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соблюдение санитарно-гигиенического режима в кладовых;</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соблюдением норм выдачи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получение качественных продуктов и наличие сопроводительных документов к ним;</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своевременный заказ продуктов;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своевременное списание недоброкачественных продуктов</w:t>
      </w:r>
      <w:proofErr w:type="gramStart"/>
      <w:r w:rsidRPr="00177B02">
        <w:rPr>
          <w:rFonts w:ascii="Times New Roman" w:eastAsia="Times New Roman" w:hAnsi="Times New Roman" w:cs="Times New Roman"/>
          <w:sz w:val="24"/>
          <w:szCs w:val="24"/>
          <w:lang w:eastAsia="ru-RU"/>
        </w:rPr>
        <w:t xml:space="preserve"> ;</w:t>
      </w:r>
      <w:proofErr w:type="gramEnd"/>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за выполнение настоящей инструкции.</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7.2. За совершенные в процессе осуществления своей трудовой деятельности правонарушения в пределах, определяемых </w:t>
      </w:r>
      <w:proofErr w:type="gramStart"/>
      <w:r w:rsidRPr="00177B02">
        <w:rPr>
          <w:rFonts w:ascii="Times New Roman" w:eastAsia="Times New Roman" w:hAnsi="Times New Roman" w:cs="Times New Roman"/>
          <w:sz w:val="24"/>
          <w:szCs w:val="24"/>
          <w:lang w:eastAsia="ru-RU"/>
        </w:rPr>
        <w:t>действующим</w:t>
      </w:r>
      <w:proofErr w:type="gramEnd"/>
      <w:r w:rsidRPr="00177B02">
        <w:rPr>
          <w:rFonts w:ascii="Times New Roman" w:eastAsia="Times New Roman" w:hAnsi="Times New Roman" w:cs="Times New Roman"/>
          <w:sz w:val="24"/>
          <w:szCs w:val="24"/>
          <w:lang w:eastAsia="ru-RU"/>
        </w:rPr>
        <w:t xml:space="preserve"> административным,</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уголовным и гражданским законодательством РФ;</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7.3. За причинение материального ущерба в пределах, определенных действующим трудовым, уголовным и гражданским законодательством РФ.</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7.4. За неисполнение или ненадлежащее исполнение без уважительных причин Устава и Правил внутреннего трудового распорядка </w:t>
      </w:r>
      <w:r w:rsidR="00487022">
        <w:rPr>
          <w:rFonts w:ascii="Times New Roman" w:eastAsia="Times New Roman" w:hAnsi="Times New Roman" w:cs="Times New Roman"/>
          <w:sz w:val="24"/>
          <w:szCs w:val="24"/>
          <w:lang w:eastAsia="ru-RU"/>
        </w:rPr>
        <w:t>школы</w:t>
      </w:r>
      <w:r w:rsidRPr="00177B02">
        <w:rPr>
          <w:rFonts w:ascii="Times New Roman" w:eastAsia="Times New Roman" w:hAnsi="Times New Roman" w:cs="Times New Roman"/>
          <w:sz w:val="24"/>
          <w:szCs w:val="24"/>
          <w:lang w:eastAsia="ru-RU"/>
        </w:rPr>
        <w:t xml:space="preserve">, иных локальных нормативных актов, законных распоряжений </w:t>
      </w:r>
      <w:r w:rsidR="00487022">
        <w:rPr>
          <w:rFonts w:ascii="Times New Roman" w:eastAsia="Times New Roman" w:hAnsi="Times New Roman" w:cs="Times New Roman"/>
          <w:sz w:val="24"/>
          <w:szCs w:val="24"/>
          <w:lang w:eastAsia="ru-RU"/>
        </w:rPr>
        <w:t>директора школы</w:t>
      </w:r>
      <w:r w:rsidRPr="00177B02">
        <w:rPr>
          <w:rFonts w:ascii="Times New Roman" w:eastAsia="Times New Roman" w:hAnsi="Times New Roman" w:cs="Times New Roman"/>
          <w:sz w:val="24"/>
          <w:szCs w:val="24"/>
          <w:lang w:eastAsia="ru-RU"/>
        </w:rPr>
        <w:t>, должностных обязанностей, установленных настоящей инструкцией ответственное лицо несет дисциплинарную ответственность в порядке, определенном трудовым законодательством. За грубое нарушение трудовых обязанностей в качестве дисциплинарного наказания может быть применено увольнение.</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7.5. За нарушение правил пожарной безопасности, охраны труда, санитарно-гигиенических требований к организации хранения и реализации продуктов в </w:t>
      </w:r>
      <w:r w:rsidR="00487022">
        <w:rPr>
          <w:rFonts w:ascii="Times New Roman" w:eastAsia="Times New Roman" w:hAnsi="Times New Roman" w:cs="Times New Roman"/>
          <w:sz w:val="24"/>
          <w:szCs w:val="24"/>
          <w:lang w:eastAsia="ru-RU"/>
        </w:rPr>
        <w:t>школе</w:t>
      </w:r>
      <w:r w:rsidRPr="00177B02">
        <w:rPr>
          <w:rFonts w:ascii="Times New Roman" w:eastAsia="Times New Roman" w:hAnsi="Times New Roman" w:cs="Times New Roman"/>
          <w:sz w:val="24"/>
          <w:szCs w:val="24"/>
          <w:lang w:eastAsia="ru-RU"/>
        </w:rPr>
        <w:t xml:space="preserve"> </w:t>
      </w:r>
      <w:r w:rsidR="00487022">
        <w:rPr>
          <w:rFonts w:ascii="Times New Roman" w:eastAsia="Times New Roman" w:hAnsi="Times New Roman" w:cs="Times New Roman"/>
          <w:sz w:val="24"/>
          <w:szCs w:val="24"/>
          <w:lang w:eastAsia="ru-RU"/>
        </w:rPr>
        <w:t>шеф-повар</w:t>
      </w:r>
      <w:r w:rsidRPr="00177B02">
        <w:rPr>
          <w:rFonts w:ascii="Times New Roman" w:eastAsia="Times New Roman" w:hAnsi="Times New Roman" w:cs="Times New Roman"/>
          <w:sz w:val="24"/>
          <w:szCs w:val="24"/>
          <w:lang w:eastAsia="ru-RU"/>
        </w:rPr>
        <w:t xml:space="preserve"> привлекается в административной ответственности в порядке и случаях, предусмотренных административным законодательством РФ.</w:t>
      </w:r>
    </w:p>
    <w:p w:rsidR="00D162ED"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7.6. За виновное причинение образовательному учреждению или участникам образовательного процесса ущерба в связи с исполнением (неисполнением</w:t>
      </w:r>
      <w:proofErr w:type="gramStart"/>
      <w:r w:rsidRPr="00177B02">
        <w:rPr>
          <w:rFonts w:ascii="Times New Roman" w:eastAsia="Times New Roman" w:hAnsi="Times New Roman" w:cs="Times New Roman"/>
          <w:sz w:val="24"/>
          <w:szCs w:val="24"/>
          <w:lang w:eastAsia="ru-RU"/>
        </w:rPr>
        <w:t>)с</w:t>
      </w:r>
      <w:proofErr w:type="gramEnd"/>
      <w:r w:rsidRPr="00177B02">
        <w:rPr>
          <w:rFonts w:ascii="Times New Roman" w:eastAsia="Times New Roman" w:hAnsi="Times New Roman" w:cs="Times New Roman"/>
          <w:sz w:val="24"/>
          <w:szCs w:val="24"/>
          <w:lang w:eastAsia="ru-RU"/>
        </w:rPr>
        <w:t xml:space="preserve">воих должностных обязанностей </w:t>
      </w:r>
      <w:r w:rsidR="00487022">
        <w:rPr>
          <w:rFonts w:ascii="Times New Roman" w:eastAsia="Times New Roman" w:hAnsi="Times New Roman" w:cs="Times New Roman"/>
          <w:sz w:val="24"/>
          <w:szCs w:val="24"/>
          <w:lang w:eastAsia="ru-RU"/>
        </w:rPr>
        <w:t xml:space="preserve"> шеф-повар</w:t>
      </w:r>
      <w:r w:rsidRPr="00177B02">
        <w:rPr>
          <w:rFonts w:ascii="Times New Roman" w:eastAsia="Times New Roman" w:hAnsi="Times New Roman" w:cs="Times New Roman"/>
          <w:sz w:val="24"/>
          <w:szCs w:val="24"/>
          <w:lang w:eastAsia="ru-RU"/>
        </w:rPr>
        <w:t xml:space="preserve"> несет материальную ответственность(за продукты и все имущество кладовой) в порядке и пределах, установленных трудовым или гражданским законодательством РФ.</w:t>
      </w:r>
    </w:p>
    <w:p w:rsidR="005E474C" w:rsidRDefault="005E474C" w:rsidP="00D162ED">
      <w:pPr>
        <w:spacing w:after="0" w:line="240" w:lineRule="auto"/>
        <w:rPr>
          <w:rFonts w:ascii="Times New Roman" w:eastAsia="Times New Roman" w:hAnsi="Times New Roman" w:cs="Times New Roman"/>
          <w:sz w:val="24"/>
          <w:szCs w:val="24"/>
          <w:lang w:eastAsia="ru-RU"/>
        </w:rPr>
      </w:pPr>
    </w:p>
    <w:p w:rsidR="005E474C" w:rsidRPr="00177B02" w:rsidRDefault="005E474C" w:rsidP="00D162ED">
      <w:pPr>
        <w:spacing w:after="0" w:line="240" w:lineRule="auto"/>
        <w:rPr>
          <w:rFonts w:ascii="Times New Roman" w:eastAsia="Times New Roman" w:hAnsi="Times New Roman" w:cs="Times New Roman"/>
          <w:sz w:val="24"/>
          <w:szCs w:val="24"/>
          <w:lang w:eastAsia="ru-RU"/>
        </w:rPr>
      </w:pPr>
    </w:p>
    <w:p w:rsidR="00D162ED"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w:t>
      </w:r>
      <w:r w:rsidR="005E474C">
        <w:rPr>
          <w:rFonts w:ascii="Times New Roman" w:eastAsia="Times New Roman" w:hAnsi="Times New Roman" w:cs="Times New Roman"/>
          <w:sz w:val="24"/>
          <w:szCs w:val="24"/>
          <w:lang w:eastAsia="ru-RU"/>
        </w:rPr>
        <w:t xml:space="preserve">С инструкцией </w:t>
      </w:r>
      <w:proofErr w:type="gramStart"/>
      <w:r w:rsidR="005E474C">
        <w:rPr>
          <w:rFonts w:ascii="Times New Roman" w:eastAsia="Times New Roman" w:hAnsi="Times New Roman" w:cs="Times New Roman"/>
          <w:sz w:val="24"/>
          <w:szCs w:val="24"/>
          <w:lang w:eastAsia="ru-RU"/>
        </w:rPr>
        <w:t>ознакомлен</w:t>
      </w:r>
      <w:proofErr w:type="gramEnd"/>
      <w:r w:rsidR="005E474C">
        <w:rPr>
          <w:rFonts w:ascii="Times New Roman" w:eastAsia="Times New Roman" w:hAnsi="Times New Roman" w:cs="Times New Roman"/>
          <w:sz w:val="24"/>
          <w:szCs w:val="24"/>
          <w:lang w:eastAsia="ru-RU"/>
        </w:rPr>
        <w:t>: __________________     (_________________________)</w:t>
      </w:r>
    </w:p>
    <w:p w:rsidR="005E474C" w:rsidRPr="00177B02" w:rsidRDefault="005E474C" w:rsidP="00D162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__________________      (_________________________)</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w:t>
      </w:r>
    </w:p>
    <w:p w:rsidR="0099370B" w:rsidRDefault="0099370B" w:rsidP="00D162ED">
      <w:pPr>
        <w:spacing w:after="0" w:line="240" w:lineRule="auto"/>
        <w:jc w:val="right"/>
        <w:rPr>
          <w:rFonts w:ascii="Times New Roman" w:eastAsia="Times New Roman" w:hAnsi="Times New Roman" w:cs="Times New Roman"/>
          <w:sz w:val="24"/>
          <w:szCs w:val="24"/>
          <w:lang w:eastAsia="ru-RU"/>
        </w:rPr>
      </w:pPr>
    </w:p>
    <w:p w:rsidR="0099370B" w:rsidRDefault="0099370B" w:rsidP="00D162ED">
      <w:pPr>
        <w:spacing w:after="0" w:line="240" w:lineRule="auto"/>
        <w:jc w:val="right"/>
        <w:rPr>
          <w:rFonts w:ascii="Times New Roman" w:eastAsia="Times New Roman" w:hAnsi="Times New Roman" w:cs="Times New Roman"/>
          <w:sz w:val="24"/>
          <w:szCs w:val="24"/>
          <w:lang w:eastAsia="ru-RU"/>
        </w:rPr>
      </w:pPr>
    </w:p>
    <w:p w:rsidR="0099370B" w:rsidRDefault="0099370B" w:rsidP="00D162ED">
      <w:pPr>
        <w:spacing w:after="0" w:line="240" w:lineRule="auto"/>
        <w:jc w:val="right"/>
        <w:rPr>
          <w:rFonts w:ascii="Times New Roman" w:eastAsia="Times New Roman" w:hAnsi="Times New Roman" w:cs="Times New Roman"/>
          <w:sz w:val="24"/>
          <w:szCs w:val="24"/>
          <w:lang w:eastAsia="ru-RU"/>
        </w:rPr>
      </w:pPr>
    </w:p>
    <w:p w:rsidR="0099370B" w:rsidRDefault="0099370B" w:rsidP="00D162ED">
      <w:pPr>
        <w:spacing w:after="0" w:line="240" w:lineRule="auto"/>
        <w:jc w:val="right"/>
        <w:rPr>
          <w:rFonts w:ascii="Times New Roman" w:eastAsia="Times New Roman" w:hAnsi="Times New Roman" w:cs="Times New Roman"/>
          <w:sz w:val="24"/>
          <w:szCs w:val="24"/>
          <w:lang w:eastAsia="ru-RU"/>
        </w:rPr>
      </w:pPr>
    </w:p>
    <w:p w:rsidR="0099370B" w:rsidRDefault="0099370B" w:rsidP="00D162ED">
      <w:pPr>
        <w:spacing w:after="0" w:line="240" w:lineRule="auto"/>
        <w:jc w:val="right"/>
        <w:rPr>
          <w:rFonts w:ascii="Times New Roman" w:eastAsia="Times New Roman" w:hAnsi="Times New Roman" w:cs="Times New Roman"/>
          <w:sz w:val="24"/>
          <w:szCs w:val="24"/>
          <w:lang w:eastAsia="ru-RU"/>
        </w:rPr>
      </w:pPr>
    </w:p>
    <w:p w:rsidR="0099370B" w:rsidRDefault="0099370B" w:rsidP="00D162ED">
      <w:pPr>
        <w:spacing w:after="0" w:line="240" w:lineRule="auto"/>
        <w:jc w:val="right"/>
        <w:rPr>
          <w:rFonts w:ascii="Times New Roman" w:eastAsia="Times New Roman" w:hAnsi="Times New Roman" w:cs="Times New Roman"/>
          <w:sz w:val="24"/>
          <w:szCs w:val="24"/>
          <w:lang w:eastAsia="ru-RU"/>
        </w:rPr>
      </w:pPr>
    </w:p>
    <w:p w:rsidR="00487022" w:rsidRDefault="00487022" w:rsidP="00487022">
      <w:pPr>
        <w:spacing w:after="0" w:line="240" w:lineRule="auto"/>
        <w:jc w:val="center"/>
        <w:rPr>
          <w:rFonts w:ascii="Times New Roman" w:hAnsi="Times New Roman" w:cs="Times New Roman"/>
          <w:bCs/>
          <w:sz w:val="24"/>
          <w:szCs w:val="24"/>
        </w:rPr>
      </w:pPr>
      <w:r>
        <w:rPr>
          <w:rFonts w:ascii="Times New Roman" w:eastAsia="Times New Roman" w:hAnsi="Times New Roman" w:cs="Times New Roman"/>
          <w:sz w:val="24"/>
          <w:szCs w:val="24"/>
          <w:lang w:eastAsia="ru-RU"/>
        </w:rPr>
        <w:lastRenderedPageBreak/>
        <w:t xml:space="preserve">                                              </w:t>
      </w:r>
      <w:r w:rsidRPr="00177B02">
        <w:rPr>
          <w:rFonts w:ascii="Times New Roman" w:eastAsia="Times New Roman" w:hAnsi="Times New Roman" w:cs="Times New Roman"/>
          <w:sz w:val="24"/>
          <w:szCs w:val="24"/>
          <w:lang w:eastAsia="ru-RU"/>
        </w:rPr>
        <w:t xml:space="preserve">Приложение № </w:t>
      </w:r>
      <w:r>
        <w:rPr>
          <w:rFonts w:ascii="Times New Roman" w:eastAsia="Times New Roman" w:hAnsi="Times New Roman" w:cs="Times New Roman"/>
          <w:sz w:val="24"/>
          <w:szCs w:val="24"/>
          <w:lang w:eastAsia="ru-RU"/>
        </w:rPr>
        <w:t>2</w:t>
      </w:r>
    </w:p>
    <w:p w:rsidR="00487022" w:rsidRDefault="00487022" w:rsidP="0048702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к Положению о </w:t>
      </w:r>
      <w:proofErr w:type="spellStart"/>
      <w:r>
        <w:rPr>
          <w:rFonts w:ascii="Times New Roman" w:hAnsi="Times New Roman" w:cs="Times New Roman"/>
          <w:bCs/>
          <w:sz w:val="24"/>
          <w:szCs w:val="24"/>
        </w:rPr>
        <w:t>бракеражной</w:t>
      </w:r>
      <w:proofErr w:type="spellEnd"/>
      <w:r>
        <w:rPr>
          <w:rFonts w:ascii="Times New Roman" w:hAnsi="Times New Roman" w:cs="Times New Roman"/>
          <w:bCs/>
          <w:sz w:val="24"/>
          <w:szCs w:val="24"/>
        </w:rPr>
        <w:t xml:space="preserve"> комиссии</w:t>
      </w:r>
    </w:p>
    <w:p w:rsidR="00487022" w:rsidRDefault="00487022" w:rsidP="0048702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МКОУ «</w:t>
      </w:r>
      <w:proofErr w:type="spellStart"/>
      <w:r>
        <w:rPr>
          <w:rFonts w:ascii="Times New Roman" w:hAnsi="Times New Roman" w:cs="Times New Roman"/>
          <w:bCs/>
          <w:sz w:val="24"/>
          <w:szCs w:val="24"/>
        </w:rPr>
        <w:t>Ницинская</w:t>
      </w:r>
      <w:proofErr w:type="spellEnd"/>
      <w:r>
        <w:rPr>
          <w:rFonts w:ascii="Times New Roman" w:hAnsi="Times New Roman" w:cs="Times New Roman"/>
          <w:bCs/>
          <w:sz w:val="24"/>
          <w:szCs w:val="24"/>
        </w:rPr>
        <w:t xml:space="preserve"> СОШ»</w:t>
      </w:r>
    </w:p>
    <w:p w:rsidR="00487022" w:rsidRPr="00A03478" w:rsidRDefault="00487022" w:rsidP="0048702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                                      </w:t>
      </w:r>
      <w:r w:rsidRPr="00A03478">
        <w:rPr>
          <w:rFonts w:ascii="Times New Roman" w:hAnsi="Times New Roman" w:cs="Times New Roman"/>
          <w:bCs/>
          <w:sz w:val="24"/>
          <w:szCs w:val="24"/>
        </w:rPr>
        <w:t>Утверждено:</w:t>
      </w:r>
    </w:p>
    <w:p w:rsidR="00487022" w:rsidRPr="00A03478" w:rsidRDefault="00487022" w:rsidP="0048702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                                                                           </w:t>
      </w:r>
      <w:r w:rsidRPr="0001017C">
        <w:rPr>
          <w:rFonts w:ascii="Times New Roman" w:hAnsi="Times New Roman" w:cs="Times New Roman"/>
          <w:bCs/>
          <w:sz w:val="24"/>
          <w:szCs w:val="24"/>
        </w:rPr>
        <w:t>Приказ</w:t>
      </w:r>
      <w:r>
        <w:rPr>
          <w:rFonts w:ascii="Times New Roman" w:hAnsi="Times New Roman" w:cs="Times New Roman"/>
          <w:bCs/>
          <w:sz w:val="24"/>
          <w:szCs w:val="24"/>
        </w:rPr>
        <w:t>ом</w:t>
      </w:r>
      <w:r w:rsidRPr="0001017C">
        <w:rPr>
          <w:rFonts w:ascii="Times New Roman" w:hAnsi="Times New Roman" w:cs="Times New Roman"/>
          <w:bCs/>
          <w:sz w:val="24"/>
          <w:szCs w:val="24"/>
        </w:rPr>
        <w:t xml:space="preserve">  № </w:t>
      </w:r>
      <w:r>
        <w:rPr>
          <w:rFonts w:ascii="Times New Roman" w:hAnsi="Times New Roman" w:cs="Times New Roman"/>
          <w:bCs/>
          <w:sz w:val="24"/>
          <w:szCs w:val="24"/>
        </w:rPr>
        <w:t>55-д</w:t>
      </w:r>
      <w:r w:rsidRPr="0001017C">
        <w:rPr>
          <w:rFonts w:ascii="Times New Roman" w:hAnsi="Times New Roman" w:cs="Times New Roman"/>
          <w:bCs/>
          <w:sz w:val="24"/>
          <w:szCs w:val="24"/>
        </w:rPr>
        <w:t xml:space="preserve">  от </w:t>
      </w:r>
      <w:r>
        <w:rPr>
          <w:rFonts w:ascii="Times New Roman" w:hAnsi="Times New Roman" w:cs="Times New Roman"/>
          <w:bCs/>
          <w:sz w:val="24"/>
          <w:szCs w:val="24"/>
        </w:rPr>
        <w:t>31.</w:t>
      </w:r>
      <w:r w:rsidRPr="0001017C">
        <w:rPr>
          <w:rFonts w:ascii="Times New Roman" w:hAnsi="Times New Roman" w:cs="Times New Roman"/>
          <w:bCs/>
          <w:sz w:val="24"/>
          <w:szCs w:val="24"/>
        </w:rPr>
        <w:t>0</w:t>
      </w:r>
      <w:r>
        <w:rPr>
          <w:rFonts w:ascii="Times New Roman" w:hAnsi="Times New Roman" w:cs="Times New Roman"/>
          <w:bCs/>
          <w:sz w:val="24"/>
          <w:szCs w:val="24"/>
        </w:rPr>
        <w:t>8</w:t>
      </w:r>
      <w:r w:rsidRPr="0001017C">
        <w:rPr>
          <w:rFonts w:ascii="Times New Roman" w:hAnsi="Times New Roman" w:cs="Times New Roman"/>
          <w:bCs/>
          <w:sz w:val="24"/>
          <w:szCs w:val="24"/>
        </w:rPr>
        <w:t>. 2015 г.</w:t>
      </w:r>
    </w:p>
    <w:p w:rsidR="00D162ED" w:rsidRPr="00177B02" w:rsidRDefault="00487022" w:rsidP="004870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162ED" w:rsidRPr="00177B02">
        <w:rPr>
          <w:rFonts w:ascii="Times New Roman" w:eastAsia="Times New Roman" w:hAnsi="Times New Roman" w:cs="Times New Roman"/>
          <w:b/>
          <w:bCs/>
          <w:sz w:val="24"/>
          <w:szCs w:val="24"/>
          <w:lang w:eastAsia="ru-RU"/>
        </w:rPr>
        <w:t xml:space="preserve">Признаки доброкачественности основных продуктов, </w:t>
      </w:r>
    </w:p>
    <w:p w:rsidR="00D162ED" w:rsidRPr="00177B02" w:rsidRDefault="00D162ED" w:rsidP="00D162ED">
      <w:pPr>
        <w:spacing w:after="0" w:line="240" w:lineRule="auto"/>
        <w:jc w:val="center"/>
        <w:rPr>
          <w:rFonts w:ascii="Times New Roman" w:eastAsia="Times New Roman" w:hAnsi="Times New Roman" w:cs="Times New Roman"/>
          <w:sz w:val="24"/>
          <w:szCs w:val="24"/>
          <w:lang w:eastAsia="ru-RU"/>
        </w:rPr>
      </w:pPr>
      <w:proofErr w:type="gramStart"/>
      <w:r w:rsidRPr="00177B02">
        <w:rPr>
          <w:rFonts w:ascii="Times New Roman" w:eastAsia="Times New Roman" w:hAnsi="Times New Roman" w:cs="Times New Roman"/>
          <w:b/>
          <w:bCs/>
          <w:sz w:val="24"/>
          <w:szCs w:val="24"/>
          <w:lang w:eastAsia="ru-RU"/>
        </w:rPr>
        <w:t>используемых</w:t>
      </w:r>
      <w:proofErr w:type="gramEnd"/>
      <w:r w:rsidRPr="00177B02">
        <w:rPr>
          <w:rFonts w:ascii="Times New Roman" w:eastAsia="Times New Roman" w:hAnsi="Times New Roman" w:cs="Times New Roman"/>
          <w:b/>
          <w:bCs/>
          <w:sz w:val="24"/>
          <w:szCs w:val="24"/>
          <w:lang w:eastAsia="ru-RU"/>
        </w:rPr>
        <w:t xml:space="preserve"> в питании.</w:t>
      </w:r>
    </w:p>
    <w:p w:rsidR="00D162ED" w:rsidRPr="00177B02" w:rsidRDefault="00D162ED" w:rsidP="00D162ED">
      <w:pPr>
        <w:spacing w:after="0" w:line="240" w:lineRule="auto"/>
        <w:jc w:val="center"/>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i/>
          <w:iCs/>
          <w:sz w:val="24"/>
          <w:szCs w:val="24"/>
          <w:lang w:eastAsia="ru-RU"/>
        </w:rPr>
        <w:t>Мясо</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w:t>
      </w:r>
      <w:r w:rsidRPr="00177B02">
        <w:rPr>
          <w:rFonts w:ascii="Times New Roman" w:eastAsia="Times New Roman" w:hAnsi="Times New Roman" w:cs="Times New Roman"/>
          <w:sz w:val="24"/>
          <w:szCs w:val="24"/>
          <w:lang w:eastAsia="ru-RU"/>
        </w:rPr>
        <w:softHyphen/>
        <w:t>щаяся при надавливании ямка быстро выравнивается. Запах свеже</w:t>
      </w:r>
      <w:r w:rsidRPr="00177B02">
        <w:rPr>
          <w:rFonts w:ascii="Times New Roman" w:eastAsia="Times New Roman" w:hAnsi="Times New Roman" w:cs="Times New Roman"/>
          <w:sz w:val="24"/>
          <w:szCs w:val="24"/>
          <w:lang w:eastAsia="ru-RU"/>
        </w:rPr>
        <w:softHyphen/>
        <w:t>го мяса - мясной, свойственный данному виду животного.</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Замороженное мясо имеет </w:t>
      </w:r>
      <w:proofErr w:type="gramStart"/>
      <w:r w:rsidRPr="00177B02">
        <w:rPr>
          <w:rFonts w:ascii="Times New Roman" w:eastAsia="Times New Roman" w:hAnsi="Times New Roman" w:cs="Times New Roman"/>
          <w:sz w:val="24"/>
          <w:szCs w:val="24"/>
          <w:lang w:eastAsia="ru-RU"/>
        </w:rPr>
        <w:t>ровную</w:t>
      </w:r>
      <w:proofErr w:type="gramEnd"/>
      <w:r w:rsidRPr="00177B02">
        <w:rPr>
          <w:rFonts w:ascii="Times New Roman" w:eastAsia="Times New Roman" w:hAnsi="Times New Roman" w:cs="Times New Roman"/>
          <w:sz w:val="24"/>
          <w:szCs w:val="24"/>
          <w:lang w:eastAsia="ru-RU"/>
        </w:rPr>
        <w:t xml:space="preserve">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 xml:space="preserve">Оттаявшее мясо имеет </w:t>
      </w:r>
      <w:proofErr w:type="gramStart"/>
      <w:r w:rsidRPr="00177B02">
        <w:rPr>
          <w:rFonts w:ascii="Times New Roman" w:eastAsia="Times New Roman" w:hAnsi="Times New Roman" w:cs="Times New Roman"/>
          <w:sz w:val="24"/>
          <w:szCs w:val="24"/>
          <w:lang w:eastAsia="ru-RU"/>
        </w:rPr>
        <w:t>сильно влажную</w:t>
      </w:r>
      <w:proofErr w:type="gramEnd"/>
      <w:r w:rsidRPr="00177B02">
        <w:rPr>
          <w:rFonts w:ascii="Times New Roman" w:eastAsia="Times New Roman" w:hAnsi="Times New Roman" w:cs="Times New Roman"/>
          <w:sz w:val="24"/>
          <w:szCs w:val="24"/>
          <w:lang w:eastAsia="ru-RU"/>
        </w:rPr>
        <w:t xml:space="preserve"> поверхность разреза (не липкую!), с мяса стекает прозрачный мясной сок красного цвета. Кон</w:t>
      </w:r>
      <w:r w:rsidRPr="00177B02">
        <w:rPr>
          <w:rFonts w:ascii="Times New Roman" w:eastAsia="Times New Roman" w:hAnsi="Times New Roman" w:cs="Times New Roman"/>
          <w:sz w:val="24"/>
          <w:szCs w:val="24"/>
          <w:lang w:eastAsia="ru-RU"/>
        </w:rPr>
        <w:softHyphen/>
        <w:t>систенция неэластичная, образующаяся при надавливании ямка не выравнивается. Запах характерный для каждого вида мяса.</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Доброкачественность мороженого и охлажденного мяса определя</w:t>
      </w:r>
      <w:r w:rsidRPr="00177B02">
        <w:rPr>
          <w:rFonts w:ascii="Times New Roman" w:eastAsia="Times New Roman" w:hAnsi="Times New Roman" w:cs="Times New Roman"/>
          <w:sz w:val="24"/>
          <w:szCs w:val="24"/>
          <w:lang w:eastAsia="ru-RU"/>
        </w:rPr>
        <w:softHyphen/>
        <w:t>ют с помощью подогретого стального ножа, который вводят в толщу мяса и выявляют характер запаха мясного сока, остающегося на ноже.</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Свежесть мяса можно установить и пробной варкой - небольшой кусочек мяса варят в кастрюле под крышкой и определяют запах вы</w:t>
      </w:r>
      <w:r w:rsidRPr="00177B02">
        <w:rPr>
          <w:rFonts w:ascii="Times New Roman" w:eastAsia="Times New Roman" w:hAnsi="Times New Roman" w:cs="Times New Roman"/>
          <w:sz w:val="24"/>
          <w:szCs w:val="24"/>
          <w:lang w:eastAsia="ru-RU"/>
        </w:rPr>
        <w:softHyphen/>
        <w:t xml:space="preserve">деляющегося при варке пара. </w:t>
      </w:r>
      <w:proofErr w:type="gramStart"/>
      <w:r w:rsidRPr="00177B02">
        <w:rPr>
          <w:rFonts w:ascii="Times New Roman" w:eastAsia="Times New Roman" w:hAnsi="Times New Roman" w:cs="Times New Roman"/>
          <w:sz w:val="24"/>
          <w:szCs w:val="24"/>
          <w:lang w:eastAsia="ru-RU"/>
        </w:rPr>
        <w:t>Бульон при этом должен быть прозрач</w:t>
      </w:r>
      <w:r w:rsidRPr="00177B02">
        <w:rPr>
          <w:rFonts w:ascii="Times New Roman" w:eastAsia="Times New Roman" w:hAnsi="Times New Roman" w:cs="Times New Roman"/>
          <w:sz w:val="24"/>
          <w:szCs w:val="24"/>
          <w:lang w:eastAsia="ru-RU"/>
        </w:rPr>
        <w:softHyphen/>
        <w:t>ным, блестки жира - светлыми.</w:t>
      </w:r>
      <w:proofErr w:type="gramEnd"/>
      <w:r w:rsidRPr="00177B02">
        <w:rPr>
          <w:rFonts w:ascii="Times New Roman" w:eastAsia="Times New Roman" w:hAnsi="Times New Roman" w:cs="Times New Roman"/>
          <w:sz w:val="24"/>
          <w:szCs w:val="24"/>
          <w:lang w:eastAsia="ru-RU"/>
        </w:rPr>
        <w:t xml:space="preserve"> При обнаружении кислого или гнило</w:t>
      </w:r>
      <w:r w:rsidRPr="00177B02">
        <w:rPr>
          <w:rFonts w:ascii="Times New Roman" w:eastAsia="Times New Roman" w:hAnsi="Times New Roman" w:cs="Times New Roman"/>
          <w:sz w:val="24"/>
          <w:szCs w:val="24"/>
          <w:lang w:eastAsia="ru-RU"/>
        </w:rPr>
        <w:softHyphen/>
        <w:t>стного запаха мясо использовать нельзя.</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i/>
          <w:iCs/>
          <w:sz w:val="24"/>
          <w:szCs w:val="24"/>
          <w:lang w:eastAsia="ru-RU"/>
        </w:rPr>
        <w:t>Колбасные изделия</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i/>
          <w:iCs/>
          <w:sz w:val="24"/>
          <w:szCs w:val="24"/>
          <w:lang w:eastAsia="ru-RU"/>
        </w:rPr>
        <w:t>Рыба</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У свежей рыбы чешуя гладкая, блестящая, плотно прилегает к телу, жабры ярко-красного или розового цвета, глаза выпуклые, прозрач</w:t>
      </w:r>
      <w:r w:rsidRPr="00177B02">
        <w:rPr>
          <w:rFonts w:ascii="Times New Roman" w:eastAsia="Times New Roman" w:hAnsi="Times New Roman" w:cs="Times New Roman"/>
          <w:sz w:val="24"/>
          <w:szCs w:val="24"/>
          <w:lang w:eastAsia="ru-RU"/>
        </w:rPr>
        <w:softHyphen/>
        <w:t>ные. Мясо плотное, упругое, с трудом отделяется от костей, при нажа</w:t>
      </w:r>
      <w:r w:rsidRPr="00177B02">
        <w:rPr>
          <w:rFonts w:ascii="Times New Roman" w:eastAsia="Times New Roman" w:hAnsi="Times New Roman" w:cs="Times New Roman"/>
          <w:sz w:val="24"/>
          <w:szCs w:val="24"/>
          <w:lang w:eastAsia="ru-RU"/>
        </w:rPr>
        <w:softHyphen/>
        <w:t>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w:t>
      </w:r>
      <w:r w:rsidRPr="00177B02">
        <w:rPr>
          <w:rFonts w:ascii="Times New Roman" w:eastAsia="Times New Roman" w:hAnsi="Times New Roman" w:cs="Times New Roman"/>
          <w:sz w:val="24"/>
          <w:szCs w:val="24"/>
          <w:lang w:eastAsia="ru-RU"/>
        </w:rPr>
        <w:softHyphen/>
        <w:t>ивания плотное, не отстает от костей, запах свойственный данному виду рыбы, без посторонних примесей.</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У несвежей рыбы мутные ввалившиеся глаза, чешуя без блеска, по</w:t>
      </w:r>
      <w:r w:rsidRPr="00177B02">
        <w:rPr>
          <w:rFonts w:ascii="Times New Roman" w:eastAsia="Times New Roman" w:hAnsi="Times New Roman" w:cs="Times New Roman"/>
          <w:sz w:val="24"/>
          <w:szCs w:val="24"/>
          <w:lang w:eastAsia="ru-RU"/>
        </w:rPr>
        <w:softHyphen/>
        <w:t>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w:t>
      </w:r>
      <w:r w:rsidRPr="00177B02">
        <w:rPr>
          <w:rFonts w:ascii="Times New Roman" w:eastAsia="Times New Roman" w:hAnsi="Times New Roman" w:cs="Times New Roman"/>
          <w:sz w:val="24"/>
          <w:szCs w:val="24"/>
          <w:lang w:eastAsia="ru-RU"/>
        </w:rPr>
        <w:softHyphen/>
        <w:t>ются ржавые пятна, возникающие при окислении жира кислородом воздуха. У вторично замороженной рыбы отмечается тусклая поверх</w:t>
      </w:r>
      <w:r w:rsidRPr="00177B02">
        <w:rPr>
          <w:rFonts w:ascii="Times New Roman" w:eastAsia="Times New Roman" w:hAnsi="Times New Roman" w:cs="Times New Roman"/>
          <w:sz w:val="24"/>
          <w:szCs w:val="24"/>
          <w:lang w:eastAsia="ru-RU"/>
        </w:rPr>
        <w:softHyphen/>
        <w:t>ность, глубоко ввалившиеся глаза, измененный цвет мяса на разрезе. Такую рыбу использовать в пищу нельзя. Для определения доброкаче</w:t>
      </w:r>
      <w:r w:rsidRPr="00177B02">
        <w:rPr>
          <w:rFonts w:ascii="Times New Roman" w:eastAsia="Times New Roman" w:hAnsi="Times New Roman" w:cs="Times New Roman"/>
          <w:sz w:val="24"/>
          <w:szCs w:val="24"/>
          <w:lang w:eastAsia="ru-RU"/>
        </w:rPr>
        <w:softHyphen/>
        <w:t>ственности рыбы, особенно замороженной, используют пробу с ножом (нагретый в кипящей воде нож вводится в мышцу позади головы и оп</w:t>
      </w:r>
      <w:r w:rsidRPr="00177B02">
        <w:rPr>
          <w:rFonts w:ascii="Times New Roman" w:eastAsia="Times New Roman" w:hAnsi="Times New Roman" w:cs="Times New Roman"/>
          <w:sz w:val="24"/>
          <w:szCs w:val="24"/>
          <w:lang w:eastAsia="ru-RU"/>
        </w:rPr>
        <w:softHyphen/>
        <w:t>ределяется характер запаха). Применяется также пробная варка (ку</w:t>
      </w:r>
      <w:r w:rsidRPr="00177B02">
        <w:rPr>
          <w:rFonts w:ascii="Times New Roman" w:eastAsia="Times New Roman" w:hAnsi="Times New Roman" w:cs="Times New Roman"/>
          <w:sz w:val="24"/>
          <w:szCs w:val="24"/>
          <w:lang w:eastAsia="ru-RU"/>
        </w:rPr>
        <w:softHyphen/>
        <w:t>сок рыбы или вынутые жабры варят в небольшом количестве воды и определяют характер запаха, выделяющегося при варке пара).</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i/>
          <w:iCs/>
          <w:sz w:val="24"/>
          <w:szCs w:val="24"/>
          <w:lang w:eastAsia="ru-RU"/>
        </w:rPr>
        <w:t>Молоко и молочные продукты</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w:t>
      </w:r>
      <w:r w:rsidRPr="00177B02">
        <w:rPr>
          <w:rFonts w:ascii="Times New Roman" w:eastAsia="Times New Roman" w:hAnsi="Times New Roman" w:cs="Times New Roman"/>
          <w:sz w:val="24"/>
          <w:szCs w:val="24"/>
          <w:lang w:eastAsia="ru-RU"/>
        </w:rPr>
        <w:softHyphen/>
        <w:t>ственное молоко не должно иметь осадка, посторонних примесей, не</w:t>
      </w:r>
      <w:r w:rsidRPr="00177B02">
        <w:rPr>
          <w:rFonts w:ascii="Times New Roman" w:eastAsia="Times New Roman" w:hAnsi="Times New Roman" w:cs="Times New Roman"/>
          <w:sz w:val="24"/>
          <w:szCs w:val="24"/>
          <w:lang w:eastAsia="ru-RU"/>
        </w:rPr>
        <w:softHyphen/>
        <w:t>свойственных привкусов и запахов.</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lastRenderedPageBreak/>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образовательных организациях использо</w:t>
      </w:r>
      <w:r w:rsidRPr="00177B02">
        <w:rPr>
          <w:rFonts w:ascii="Times New Roman" w:eastAsia="Times New Roman" w:hAnsi="Times New Roman" w:cs="Times New Roman"/>
          <w:sz w:val="24"/>
          <w:szCs w:val="24"/>
          <w:lang w:eastAsia="ru-RU"/>
        </w:rPr>
        <w:softHyphen/>
        <w:t>вание творога разрешается только после термической обработки.</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Сметана должна иметь густую однородную консистенцию без кру</w:t>
      </w:r>
      <w:r w:rsidRPr="00177B02">
        <w:rPr>
          <w:rFonts w:ascii="Times New Roman" w:eastAsia="Times New Roman" w:hAnsi="Times New Roman" w:cs="Times New Roman"/>
          <w:sz w:val="24"/>
          <w:szCs w:val="24"/>
          <w:lang w:eastAsia="ru-RU"/>
        </w:rPr>
        <w:softHyphen/>
        <w:t>пинок белка и жира, цвет белый или слабо-желтый, характерный для себя вкус и запах, небольшую кислотность.</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Сметана в образовательных организациях всегда используется после тер</w:t>
      </w:r>
      <w:r w:rsidRPr="00177B02">
        <w:rPr>
          <w:rFonts w:ascii="Times New Roman" w:eastAsia="Times New Roman" w:hAnsi="Times New Roman" w:cs="Times New Roman"/>
          <w:sz w:val="24"/>
          <w:szCs w:val="24"/>
          <w:lang w:eastAsia="ru-RU"/>
        </w:rPr>
        <w:softHyphen/>
        <w:t>мической обработки.</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Сливочное масло имеет белый или светло-желтый цвет равномер</w:t>
      </w:r>
      <w:r w:rsidRPr="00177B02">
        <w:rPr>
          <w:rFonts w:ascii="Times New Roman" w:eastAsia="Times New Roman" w:hAnsi="Times New Roman" w:cs="Times New Roman"/>
          <w:sz w:val="24"/>
          <w:szCs w:val="24"/>
          <w:lang w:eastAsia="ru-RU"/>
        </w:rPr>
        <w:softHyphen/>
        <w:t>ный по всей массе, чистый характерный запах и вкус, без посторон</w:t>
      </w:r>
      <w:r w:rsidRPr="00177B02">
        <w:rPr>
          <w:rFonts w:ascii="Times New Roman" w:eastAsia="Times New Roman" w:hAnsi="Times New Roman" w:cs="Times New Roman"/>
          <w:sz w:val="24"/>
          <w:szCs w:val="24"/>
          <w:lang w:eastAsia="ru-RU"/>
        </w:rPr>
        <w:softHyphen/>
        <w:t>них примесей. Перед выдачей сливочное масло зачищается от жел</w:t>
      </w:r>
      <w:r w:rsidRPr="00177B02">
        <w:rPr>
          <w:rFonts w:ascii="Times New Roman" w:eastAsia="Times New Roman" w:hAnsi="Times New Roman" w:cs="Times New Roman"/>
          <w:sz w:val="24"/>
          <w:szCs w:val="24"/>
          <w:lang w:eastAsia="ru-RU"/>
        </w:rPr>
        <w:softHyphen/>
        <w:t>того края, представляющего собой продукты окисления жира. Счищенный слой масла в пищу для учащихся не употребляется даже в слу</w:t>
      </w:r>
      <w:r w:rsidRPr="00177B02">
        <w:rPr>
          <w:rFonts w:ascii="Times New Roman" w:eastAsia="Times New Roman" w:hAnsi="Times New Roman" w:cs="Times New Roman"/>
          <w:sz w:val="24"/>
          <w:szCs w:val="24"/>
          <w:lang w:eastAsia="ru-RU"/>
        </w:rPr>
        <w:softHyphen/>
        <w:t>чае его перетопки.</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i/>
          <w:iCs/>
          <w:sz w:val="24"/>
          <w:szCs w:val="24"/>
          <w:lang w:eastAsia="ru-RU"/>
        </w:rPr>
        <w:t>Яйца</w:t>
      </w:r>
    </w:p>
    <w:p w:rsidR="00D162ED" w:rsidRPr="00177B02" w:rsidRDefault="00D162ED" w:rsidP="00D162ED">
      <w:pPr>
        <w:spacing w:after="0" w:line="240" w:lineRule="auto"/>
        <w:rPr>
          <w:rFonts w:ascii="Times New Roman" w:eastAsia="Times New Roman" w:hAnsi="Times New Roman" w:cs="Times New Roman"/>
          <w:sz w:val="24"/>
          <w:szCs w:val="24"/>
          <w:lang w:eastAsia="ru-RU"/>
        </w:rPr>
      </w:pPr>
      <w:r w:rsidRPr="00177B02">
        <w:rPr>
          <w:rFonts w:ascii="Times New Roman" w:eastAsia="Times New Roman" w:hAnsi="Times New Roman" w:cs="Times New Roman"/>
          <w:sz w:val="24"/>
          <w:szCs w:val="24"/>
          <w:lang w:eastAsia="ru-RU"/>
        </w:rPr>
        <w:t>В образовательных организациях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w:t>
      </w:r>
      <w:r w:rsidRPr="00177B02">
        <w:rPr>
          <w:rFonts w:ascii="Times New Roman" w:eastAsia="Times New Roman" w:hAnsi="Times New Roman" w:cs="Times New Roman"/>
          <w:sz w:val="24"/>
          <w:szCs w:val="24"/>
          <w:lang w:eastAsia="ru-RU"/>
        </w:rPr>
        <w:softHyphen/>
        <w:t>пользовать и такой способ, как погружение яйца в раствор соли (20 г соли на 1 л воды). При этом свежие яйца в растворе соли тонут, а усох</w:t>
      </w:r>
      <w:r w:rsidRPr="00177B02">
        <w:rPr>
          <w:rFonts w:ascii="Times New Roman" w:eastAsia="Times New Roman" w:hAnsi="Times New Roman" w:cs="Times New Roman"/>
          <w:sz w:val="24"/>
          <w:szCs w:val="24"/>
          <w:lang w:eastAsia="ru-RU"/>
        </w:rPr>
        <w:softHyphen/>
        <w:t>шие, длительно хранящиеся всплывают.</w:t>
      </w:r>
    </w:p>
    <w:p w:rsidR="00D162ED" w:rsidRPr="00177B02" w:rsidRDefault="0099370B" w:rsidP="00D162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24BE8" w:rsidRDefault="00624BE8" w:rsidP="00D162ED">
      <w:pPr>
        <w:spacing w:after="0" w:line="240" w:lineRule="auto"/>
      </w:pPr>
    </w:p>
    <w:sectPr w:rsidR="00624BE8" w:rsidSect="00797097">
      <w:pgSz w:w="11906" w:h="16838"/>
      <w:pgMar w:top="142"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070F7"/>
    <w:multiLevelType w:val="multilevel"/>
    <w:tmpl w:val="9AC281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6B56D0"/>
    <w:multiLevelType w:val="multilevel"/>
    <w:tmpl w:val="477E2C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CB45BC5"/>
    <w:multiLevelType w:val="multilevel"/>
    <w:tmpl w:val="DDEA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4010"/>
    <w:rsid w:val="0001017C"/>
    <w:rsid w:val="000336BE"/>
    <w:rsid w:val="000C14CB"/>
    <w:rsid w:val="00101654"/>
    <w:rsid w:val="00154010"/>
    <w:rsid w:val="002336E8"/>
    <w:rsid w:val="002631BB"/>
    <w:rsid w:val="00291832"/>
    <w:rsid w:val="00414890"/>
    <w:rsid w:val="00487022"/>
    <w:rsid w:val="005C16F0"/>
    <w:rsid w:val="005E474C"/>
    <w:rsid w:val="00624BE8"/>
    <w:rsid w:val="00797097"/>
    <w:rsid w:val="00986A6B"/>
    <w:rsid w:val="0099370B"/>
    <w:rsid w:val="00A03478"/>
    <w:rsid w:val="00A34E20"/>
    <w:rsid w:val="00B035B1"/>
    <w:rsid w:val="00D162ED"/>
    <w:rsid w:val="00E40022"/>
    <w:rsid w:val="00F800CA"/>
    <w:rsid w:val="00FF0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540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03478"/>
    <w:rPr>
      <w:b/>
      <w:bCs/>
    </w:rPr>
  </w:style>
  <w:style w:type="paragraph" w:styleId="a5">
    <w:name w:val="No Spacing"/>
    <w:uiPriority w:val="1"/>
    <w:qFormat/>
    <w:rsid w:val="00B035B1"/>
    <w:pPr>
      <w:spacing w:after="0" w:line="240" w:lineRule="auto"/>
    </w:pPr>
    <w:rPr>
      <w:rFonts w:ascii="Calibri" w:eastAsia="Times New Roman" w:hAnsi="Calibri" w:cs="Times New Roman"/>
      <w:lang w:eastAsia="ru-RU"/>
    </w:rPr>
  </w:style>
  <w:style w:type="character" w:customStyle="1" w:styleId="a6">
    <w:name w:val="Основной текст Знак"/>
    <w:basedOn w:val="a0"/>
    <w:link w:val="a7"/>
    <w:rsid w:val="00B035B1"/>
    <w:rPr>
      <w:spacing w:val="3"/>
      <w:sz w:val="25"/>
      <w:szCs w:val="25"/>
      <w:shd w:val="clear" w:color="auto" w:fill="FFFFFF"/>
    </w:rPr>
  </w:style>
  <w:style w:type="character" w:customStyle="1" w:styleId="2">
    <w:name w:val="Заголовок №2_"/>
    <w:basedOn w:val="a0"/>
    <w:link w:val="20"/>
    <w:rsid w:val="00B035B1"/>
    <w:rPr>
      <w:b/>
      <w:bCs/>
      <w:spacing w:val="4"/>
      <w:sz w:val="29"/>
      <w:szCs w:val="29"/>
      <w:shd w:val="clear" w:color="auto" w:fill="FFFFFF"/>
    </w:rPr>
  </w:style>
  <w:style w:type="paragraph" w:styleId="a7">
    <w:name w:val="Body Text"/>
    <w:basedOn w:val="a"/>
    <w:link w:val="a6"/>
    <w:rsid w:val="00B035B1"/>
    <w:pPr>
      <w:widowControl w:val="0"/>
      <w:shd w:val="clear" w:color="auto" w:fill="FFFFFF"/>
      <w:spacing w:after="0" w:line="240" w:lineRule="atLeast"/>
      <w:ind w:hanging="460"/>
      <w:jc w:val="both"/>
    </w:pPr>
    <w:rPr>
      <w:spacing w:val="3"/>
      <w:sz w:val="25"/>
      <w:szCs w:val="25"/>
    </w:rPr>
  </w:style>
  <w:style w:type="character" w:customStyle="1" w:styleId="1">
    <w:name w:val="Основной текст Знак1"/>
    <w:basedOn w:val="a0"/>
    <w:link w:val="a7"/>
    <w:uiPriority w:val="99"/>
    <w:semiHidden/>
    <w:rsid w:val="00B035B1"/>
  </w:style>
  <w:style w:type="paragraph" w:customStyle="1" w:styleId="20">
    <w:name w:val="Заголовок №2"/>
    <w:basedOn w:val="a"/>
    <w:link w:val="2"/>
    <w:rsid w:val="00B035B1"/>
    <w:pPr>
      <w:widowControl w:val="0"/>
      <w:shd w:val="clear" w:color="auto" w:fill="FFFFFF"/>
      <w:spacing w:before="600" w:after="0" w:line="442" w:lineRule="exact"/>
      <w:jc w:val="center"/>
      <w:outlineLvl w:val="1"/>
    </w:pPr>
    <w:rPr>
      <w:b/>
      <w:bCs/>
      <w:spacing w:val="4"/>
      <w:sz w:val="29"/>
      <w:szCs w:val="29"/>
    </w:rPr>
  </w:style>
  <w:style w:type="paragraph" w:styleId="a8">
    <w:name w:val="Balloon Text"/>
    <w:basedOn w:val="a"/>
    <w:link w:val="a9"/>
    <w:uiPriority w:val="99"/>
    <w:semiHidden/>
    <w:unhideWhenUsed/>
    <w:rsid w:val="007970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970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3090</Words>
  <Characters>17617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20666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Максим Костенков</cp:lastModifiedBy>
  <cp:revision>6</cp:revision>
  <cp:lastPrinted>2021-02-07T13:53:00Z</cp:lastPrinted>
  <dcterms:created xsi:type="dcterms:W3CDTF">2015-11-02T22:37:00Z</dcterms:created>
  <dcterms:modified xsi:type="dcterms:W3CDTF">2021-02-07T13:58:00Z</dcterms:modified>
</cp:coreProperties>
</file>